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FA9B" w14:textId="7BC589C1" w:rsidR="001950CC" w:rsidRPr="00F646FD" w:rsidRDefault="00D64A76" w:rsidP="00F646FD">
      <w:pPr>
        <w:pStyle w:val="PreformattedText"/>
        <w:spacing w:line="360" w:lineRule="auto"/>
        <w:jc w:val="both"/>
        <w:rPr>
          <w:rFonts w:ascii="Times New Roman" w:hAnsi="Times New Roman" w:cs="Times New Roman"/>
          <w:sz w:val="24"/>
          <w:szCs w:val="24"/>
          <w:lang w:val="pl-PL"/>
        </w:rPr>
      </w:pPr>
      <w:bookmarkStart w:id="0" w:name="_Toc62815385"/>
      <w:bookmarkStart w:id="1" w:name="_GoBack"/>
      <w:bookmarkEnd w:id="1"/>
      <w:r w:rsidRPr="00F646FD">
        <w:rPr>
          <w:rFonts w:ascii="Times New Roman" w:hAnsi="Times New Roman" w:cs="Times New Roman"/>
          <w:sz w:val="24"/>
          <w:szCs w:val="24"/>
          <w:lang w:val="pl-PL"/>
        </w:rPr>
        <w:t xml:space="preserve">na </w:t>
      </w:r>
      <w:r w:rsidR="00777CCB">
        <w:rPr>
          <w:rFonts w:ascii="Times New Roman" w:hAnsi="Times New Roman" w:cs="Times New Roman"/>
          <w:sz w:val="24"/>
          <w:szCs w:val="24"/>
          <w:lang w:val="pl-PL"/>
        </w:rPr>
        <w:t xml:space="preserve">Pełnienie funkcji </w:t>
      </w:r>
      <w:r w:rsidR="00533F65">
        <w:rPr>
          <w:rFonts w:ascii="Times New Roman" w:hAnsi="Times New Roman" w:cs="Times New Roman"/>
          <w:sz w:val="24"/>
          <w:szCs w:val="24"/>
          <w:lang w:val="pl-PL"/>
        </w:rPr>
        <w:t xml:space="preserve"> Inżyniera Kontraktu dla</w:t>
      </w:r>
      <w:r w:rsidRPr="00F646FD">
        <w:rPr>
          <w:rFonts w:ascii="Times New Roman" w:hAnsi="Times New Roman" w:cs="Times New Roman"/>
          <w:sz w:val="24"/>
          <w:szCs w:val="24"/>
          <w:lang w:val="pl-PL"/>
        </w:rPr>
        <w:t xml:space="preserve"> zadania „Budowa gazowego źródła kogeneracji w Kotłowni Rokitek” realizowanego w ramach Programu Operacyjnego Infrastruktura i Środowisko na lata 2014-2020 Poddziałanie 1.6.1. Źródła wy</w:t>
      </w:r>
      <w:r w:rsidR="004A3DEA" w:rsidRPr="00F646FD">
        <w:rPr>
          <w:rFonts w:ascii="Times New Roman" w:hAnsi="Times New Roman" w:cs="Times New Roman"/>
          <w:sz w:val="24"/>
          <w:szCs w:val="24"/>
          <w:lang w:val="pl-PL"/>
        </w:rPr>
        <w:t>s</w:t>
      </w:r>
      <w:r w:rsidRPr="00F646FD">
        <w:rPr>
          <w:rFonts w:ascii="Times New Roman" w:hAnsi="Times New Roman" w:cs="Times New Roman"/>
          <w:sz w:val="24"/>
          <w:szCs w:val="24"/>
          <w:lang w:val="pl-PL"/>
        </w:rPr>
        <w:t>okosprawnej kogeneracji</w:t>
      </w:r>
    </w:p>
    <w:p w14:paraId="583AFA9C" w14:textId="77777777" w:rsidR="001950CC" w:rsidRPr="00F646FD" w:rsidRDefault="001950CC" w:rsidP="00F646FD">
      <w:pPr>
        <w:pStyle w:val="PreformattedText"/>
        <w:spacing w:line="360" w:lineRule="auto"/>
        <w:rPr>
          <w:rFonts w:ascii="Times New Roman" w:hAnsi="Times New Roman" w:cs="Times New Roman"/>
          <w:sz w:val="24"/>
          <w:szCs w:val="24"/>
          <w:lang w:val="pl-PL"/>
        </w:rPr>
      </w:pPr>
    </w:p>
    <w:p w14:paraId="583AFA9D"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zawarta w dniu </w:t>
      </w:r>
      <w:r w:rsidR="008146E6"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r., </w:t>
      </w:r>
      <w:r w:rsidR="008146E6" w:rsidRPr="00F646FD">
        <w:rPr>
          <w:rFonts w:ascii="Times New Roman" w:hAnsi="Times New Roman" w:cs="Times New Roman"/>
          <w:sz w:val="24"/>
          <w:szCs w:val="24"/>
          <w:lang w:val="pl-PL"/>
        </w:rPr>
        <w:t>w Sandomierzu</w:t>
      </w:r>
      <w:r w:rsidRPr="00F646FD">
        <w:rPr>
          <w:rFonts w:ascii="Times New Roman" w:hAnsi="Times New Roman" w:cs="Times New Roman"/>
          <w:sz w:val="24"/>
          <w:szCs w:val="24"/>
          <w:lang w:val="pl-PL"/>
        </w:rPr>
        <w:t>, pomiędzy:</w:t>
      </w:r>
    </w:p>
    <w:p w14:paraId="583AFA9E"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9F" w14:textId="77777777" w:rsidR="008B2249" w:rsidRPr="00F646FD" w:rsidRDefault="00093342" w:rsidP="00F646FD">
      <w:pPr>
        <w:pStyle w:val="PreformattedText"/>
        <w:spacing w:line="360" w:lineRule="auto"/>
        <w:jc w:val="both"/>
        <w:rPr>
          <w:rFonts w:ascii="Times New Roman" w:hAnsi="Times New Roman" w:cs="Times New Roman"/>
          <w:sz w:val="24"/>
          <w:szCs w:val="24"/>
          <w:lang w:val="pl-PL"/>
        </w:rPr>
      </w:pPr>
      <w:r w:rsidRPr="00F646FD">
        <w:rPr>
          <w:rFonts w:ascii="Times New Roman" w:hAnsi="Times New Roman" w:cs="Times New Roman"/>
          <w:b/>
          <w:bCs/>
          <w:sz w:val="24"/>
          <w:szCs w:val="24"/>
          <w:lang w:val="pl-PL"/>
        </w:rPr>
        <w:t>Przedsiębiorstwo Energetyki Cieplnej Sp. z o.o.</w:t>
      </w:r>
      <w:r w:rsidRPr="00F646FD">
        <w:rPr>
          <w:rFonts w:ascii="Times New Roman" w:hAnsi="Times New Roman" w:cs="Times New Roman"/>
          <w:sz w:val="24"/>
          <w:szCs w:val="24"/>
          <w:lang w:val="pl-PL"/>
        </w:rPr>
        <w:t xml:space="preserve"> z siedzibą w Sandomierzu wpisana do Rejestru Przedsiębiorców prowadzonego przez Sąd Rejonowy w Kielcach, X Wydział Gospodarczy Krajowego Rejestru Sądowego pod numerem KRS 0000174539, o kapitale zakładowym 7 681 000,00 zł, posiadająca numer NIP 8640002578, REGON 830340845.</w:t>
      </w:r>
    </w:p>
    <w:p w14:paraId="583AFAA0"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zwaną dalej "Zamawiającym",</w:t>
      </w:r>
    </w:p>
    <w:p w14:paraId="583AFAA1"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reprezentowaną przez:</w:t>
      </w:r>
    </w:p>
    <w:p w14:paraId="583AFAA2"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A3" w14:textId="77777777" w:rsidR="008B2249" w:rsidRPr="00F646FD" w:rsidRDefault="00093342"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583AFAA4"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A5" w14:textId="77777777" w:rsidR="008B2249" w:rsidRPr="00F646FD" w:rsidRDefault="00A666EB"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a</w:t>
      </w:r>
    </w:p>
    <w:p w14:paraId="583AFAA6" w14:textId="77777777" w:rsidR="00A666EB" w:rsidRPr="00F646FD" w:rsidRDefault="00A666EB" w:rsidP="00F646FD">
      <w:pPr>
        <w:pStyle w:val="PreformattedText"/>
        <w:spacing w:line="360" w:lineRule="auto"/>
        <w:rPr>
          <w:rFonts w:ascii="Times New Roman" w:hAnsi="Times New Roman" w:cs="Times New Roman"/>
          <w:sz w:val="24"/>
          <w:szCs w:val="24"/>
          <w:lang w:val="pl-PL"/>
        </w:rPr>
      </w:pPr>
    </w:p>
    <w:p w14:paraId="583AFAA7" w14:textId="77777777" w:rsidR="00A666EB" w:rsidRPr="00F646FD" w:rsidRDefault="00A666EB" w:rsidP="00F646FD">
      <w:pPr>
        <w:pStyle w:val="PreformattedText"/>
        <w:spacing w:line="360" w:lineRule="auto"/>
        <w:rPr>
          <w:rFonts w:ascii="Times New Roman" w:hAnsi="Times New Roman" w:cs="Times New Roman"/>
          <w:i/>
          <w:iCs/>
          <w:sz w:val="24"/>
          <w:szCs w:val="24"/>
          <w:lang w:val="pl-PL"/>
        </w:rPr>
      </w:pPr>
      <w:r w:rsidRPr="00F646FD">
        <w:rPr>
          <w:rFonts w:ascii="Times New Roman" w:hAnsi="Times New Roman" w:cs="Times New Roman"/>
          <w:i/>
          <w:iCs/>
          <w:sz w:val="24"/>
          <w:szCs w:val="24"/>
          <w:lang w:val="pl-PL"/>
        </w:rPr>
        <w:t>WYKONAWCA</w:t>
      </w:r>
    </w:p>
    <w:p w14:paraId="583AFAA8"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A9"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reprezentowaną przez</w:t>
      </w:r>
    </w:p>
    <w:p w14:paraId="583AFAAA"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AB" w14:textId="77777777" w:rsidR="008B2249" w:rsidRPr="00F646FD" w:rsidRDefault="00A666EB"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583AFAAC"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zwanym dalej „Wykonawc</w:t>
      </w:r>
      <w:r w:rsidR="00A666EB"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w:t>
      </w:r>
    </w:p>
    <w:p w14:paraId="583AFAAD"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583AFAAE" w14:textId="77777777" w:rsidR="008B2249" w:rsidRPr="00F646FD" w:rsidRDefault="00207D05"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i Wykonawca dalej łącznie zwani „Stronami”, a każda z osobna „Stroną”</w:t>
      </w:r>
    </w:p>
    <w:p w14:paraId="583AFAAF" w14:textId="77777777" w:rsidR="00207D05" w:rsidRPr="00F646FD" w:rsidRDefault="00207D05" w:rsidP="00F646FD">
      <w:pPr>
        <w:pStyle w:val="PreformattedText"/>
        <w:spacing w:line="360" w:lineRule="auto"/>
        <w:rPr>
          <w:rFonts w:ascii="Times New Roman" w:hAnsi="Times New Roman" w:cs="Times New Roman"/>
          <w:sz w:val="24"/>
          <w:szCs w:val="24"/>
          <w:lang w:val="pl-PL"/>
        </w:rPr>
      </w:pPr>
    </w:p>
    <w:p w14:paraId="583AFAB0" w14:textId="77777777" w:rsidR="002B6A76" w:rsidRPr="00F646FD" w:rsidRDefault="004A0B67"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na podstawie wyników przetargu rozs</w:t>
      </w:r>
      <w:r w:rsidR="00747420" w:rsidRPr="00F646FD">
        <w:rPr>
          <w:rFonts w:ascii="Times New Roman" w:hAnsi="Times New Roman" w:cs="Times New Roman"/>
          <w:sz w:val="24"/>
          <w:szCs w:val="24"/>
          <w:lang w:val="pl-PL"/>
        </w:rPr>
        <w:t>trzygniętego w dniu ……………….. została zawarta umowa o następującej treści:</w:t>
      </w:r>
    </w:p>
    <w:p w14:paraId="583AFAB1" w14:textId="77777777" w:rsidR="00747420" w:rsidRPr="00F646FD" w:rsidRDefault="00747420" w:rsidP="00F646FD">
      <w:pPr>
        <w:pStyle w:val="PreformattedText"/>
        <w:spacing w:line="360" w:lineRule="auto"/>
        <w:rPr>
          <w:rFonts w:ascii="Times New Roman" w:hAnsi="Times New Roman" w:cs="Times New Roman"/>
          <w:sz w:val="24"/>
          <w:szCs w:val="24"/>
          <w:lang w:val="pl-PL"/>
        </w:rPr>
      </w:pPr>
    </w:p>
    <w:p w14:paraId="583AFAB2" w14:textId="77777777" w:rsidR="008B2249" w:rsidRPr="00F646FD" w:rsidRDefault="002B20BA" w:rsidP="00013672">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1. Przedmiot Umowy</w:t>
      </w:r>
    </w:p>
    <w:p w14:paraId="583AFAB3" w14:textId="77777777" w:rsidR="008B2249" w:rsidRPr="00F646FD" w:rsidRDefault="008B2249" w:rsidP="00013672">
      <w:pPr>
        <w:pStyle w:val="PreformattedText"/>
        <w:keepNext/>
        <w:keepLines/>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Przedmiotem niniejszej umowy jest </w:t>
      </w:r>
      <w:r w:rsidR="00311A73" w:rsidRPr="00311A73">
        <w:rPr>
          <w:rFonts w:ascii="Times New Roman" w:hAnsi="Times New Roman" w:cs="Times New Roman"/>
          <w:sz w:val="24"/>
          <w:szCs w:val="24"/>
          <w:lang w:val="pl-PL"/>
        </w:rPr>
        <w:t xml:space="preserve">wykonanie usługi – pełnienie funkcji Inżyniera Kontraktu </w:t>
      </w:r>
      <w:r w:rsidRPr="00F646FD">
        <w:rPr>
          <w:rFonts w:ascii="Times New Roman" w:hAnsi="Times New Roman" w:cs="Times New Roman"/>
          <w:sz w:val="24"/>
          <w:szCs w:val="24"/>
          <w:lang w:val="pl-PL"/>
        </w:rPr>
        <w:t>„</w:t>
      </w:r>
      <w:r w:rsidR="002B20BA" w:rsidRPr="00F646FD">
        <w:rPr>
          <w:rFonts w:ascii="Times New Roman" w:hAnsi="Times New Roman" w:cs="Times New Roman"/>
          <w:sz w:val="24"/>
          <w:szCs w:val="24"/>
          <w:lang w:val="pl-PL"/>
        </w:rPr>
        <w:t>Budowa gazowego źródła kogeneracji w Kotłowni Rokitek”</w:t>
      </w:r>
      <w:r w:rsidRPr="00F646FD">
        <w:rPr>
          <w:rFonts w:ascii="Times New Roman" w:hAnsi="Times New Roman" w:cs="Times New Roman"/>
          <w:sz w:val="24"/>
          <w:szCs w:val="24"/>
          <w:lang w:val="pl-PL"/>
        </w:rPr>
        <w:t>, zgodnie z</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ofertą</w:t>
      </w:r>
      <w:r w:rsidR="00A23B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Wykonawcy, stanowiącą </w:t>
      </w:r>
      <w:r w:rsidR="00212653"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 xml:space="preserve">ałącznik nr </w:t>
      </w:r>
      <w:r w:rsidR="00454650">
        <w:rPr>
          <w:rFonts w:ascii="Times New Roman" w:hAnsi="Times New Roman" w:cs="Times New Roman"/>
          <w:b/>
          <w:bCs/>
          <w:sz w:val="24"/>
          <w:szCs w:val="24"/>
          <w:lang w:val="pl-PL"/>
        </w:rPr>
        <w:t>5</w:t>
      </w:r>
      <w:r w:rsidRPr="00F646FD">
        <w:rPr>
          <w:rFonts w:ascii="Times New Roman" w:hAnsi="Times New Roman" w:cs="Times New Roman"/>
          <w:sz w:val="24"/>
          <w:szCs w:val="24"/>
          <w:lang w:val="pl-PL"/>
        </w:rPr>
        <w:t xml:space="preserve"> do niniejszej umowy.</w:t>
      </w:r>
    </w:p>
    <w:p w14:paraId="583AFAB4" w14:textId="77777777" w:rsidR="008B2249" w:rsidRPr="00F646FD" w:rsidRDefault="008B2249"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Zakres </w:t>
      </w:r>
      <w:r w:rsidR="00A338F4" w:rsidRPr="00F646FD">
        <w:rPr>
          <w:rFonts w:ascii="Times New Roman" w:hAnsi="Times New Roman" w:cs="Times New Roman"/>
          <w:sz w:val="24"/>
          <w:szCs w:val="24"/>
          <w:lang w:val="pl-PL"/>
        </w:rPr>
        <w:t xml:space="preserve">rzeczowy </w:t>
      </w:r>
      <w:r w:rsidR="001C634B">
        <w:rPr>
          <w:rFonts w:ascii="Times New Roman" w:hAnsi="Times New Roman" w:cs="Times New Roman"/>
          <w:sz w:val="24"/>
          <w:szCs w:val="24"/>
          <w:lang w:val="pl-PL"/>
        </w:rPr>
        <w:t>U</w:t>
      </w:r>
      <w:r w:rsidR="00A338F4" w:rsidRPr="00F646FD">
        <w:rPr>
          <w:rFonts w:ascii="Times New Roman" w:hAnsi="Times New Roman" w:cs="Times New Roman"/>
          <w:sz w:val="24"/>
          <w:szCs w:val="24"/>
          <w:lang w:val="pl-PL"/>
        </w:rPr>
        <w:t>mowy</w:t>
      </w:r>
      <w:r w:rsidR="001C634B">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stanowi</w:t>
      </w:r>
      <w:r w:rsidR="00D215D0">
        <w:rPr>
          <w:rFonts w:ascii="Times New Roman" w:hAnsi="Times New Roman" w:cs="Times New Roman"/>
          <w:sz w:val="24"/>
          <w:szCs w:val="24"/>
          <w:lang w:val="pl-PL"/>
        </w:rPr>
        <w:t xml:space="preserve"> treść Opisu Przedmiotu Zamówienia (</w:t>
      </w:r>
      <w:r w:rsidR="00D215D0" w:rsidRPr="00C71476">
        <w:rPr>
          <w:rFonts w:ascii="Times New Roman" w:hAnsi="Times New Roman" w:cs="Times New Roman"/>
          <w:b/>
          <w:bCs/>
          <w:sz w:val="24"/>
          <w:szCs w:val="24"/>
          <w:lang w:val="pl-PL"/>
        </w:rPr>
        <w:t>Załącznik nr 3 do Umowy</w:t>
      </w:r>
      <w:r w:rsidR="00C71476">
        <w:rPr>
          <w:rFonts w:ascii="Times New Roman" w:hAnsi="Times New Roman" w:cs="Times New Roman"/>
          <w:sz w:val="24"/>
          <w:szCs w:val="24"/>
          <w:lang w:val="pl-PL"/>
        </w:rPr>
        <w:t>)</w:t>
      </w:r>
      <w:r w:rsidR="0048374A">
        <w:rPr>
          <w:rFonts w:ascii="Times New Roman" w:hAnsi="Times New Roman" w:cs="Times New Roman"/>
          <w:sz w:val="24"/>
          <w:szCs w:val="24"/>
          <w:lang w:val="pl-PL"/>
        </w:rPr>
        <w:t xml:space="preserve">, a zakres </w:t>
      </w:r>
      <w:r w:rsidR="006D02A2">
        <w:rPr>
          <w:rFonts w:ascii="Times New Roman" w:hAnsi="Times New Roman" w:cs="Times New Roman"/>
          <w:sz w:val="24"/>
          <w:szCs w:val="24"/>
          <w:lang w:val="pl-PL"/>
        </w:rPr>
        <w:t>prac projektowych i robót</w:t>
      </w:r>
      <w:r w:rsidR="0048374A">
        <w:rPr>
          <w:rFonts w:ascii="Times New Roman" w:hAnsi="Times New Roman" w:cs="Times New Roman"/>
          <w:sz w:val="24"/>
          <w:szCs w:val="24"/>
          <w:lang w:val="pl-PL"/>
        </w:rPr>
        <w:t xml:space="preserve"> stanowi</w:t>
      </w:r>
      <w:r w:rsidRPr="00F646FD">
        <w:rPr>
          <w:rFonts w:ascii="Times New Roman" w:hAnsi="Times New Roman" w:cs="Times New Roman"/>
          <w:sz w:val="24"/>
          <w:szCs w:val="24"/>
          <w:lang w:val="pl-PL"/>
        </w:rPr>
        <w:t xml:space="preserve"> </w:t>
      </w:r>
      <w:r w:rsidR="00375A2D" w:rsidRPr="00F646FD">
        <w:rPr>
          <w:rFonts w:ascii="Times New Roman" w:hAnsi="Times New Roman" w:cs="Times New Roman"/>
          <w:sz w:val="24"/>
          <w:szCs w:val="24"/>
          <w:lang w:val="pl-PL"/>
        </w:rPr>
        <w:t xml:space="preserve">Program Funkcjonalno-Użytkowy stanowiący </w:t>
      </w:r>
      <w:r w:rsidR="00375A2D" w:rsidRPr="00F646FD">
        <w:rPr>
          <w:rFonts w:ascii="Times New Roman" w:hAnsi="Times New Roman" w:cs="Times New Roman"/>
          <w:b/>
          <w:bCs/>
          <w:sz w:val="24"/>
          <w:szCs w:val="24"/>
          <w:lang w:val="pl-PL"/>
        </w:rPr>
        <w:t>Załącznik nr 4</w:t>
      </w:r>
      <w:r w:rsidR="00375A2D" w:rsidRPr="00F646FD">
        <w:rPr>
          <w:rFonts w:ascii="Times New Roman" w:hAnsi="Times New Roman" w:cs="Times New Roman"/>
          <w:sz w:val="24"/>
          <w:szCs w:val="24"/>
          <w:lang w:val="pl-PL"/>
        </w:rPr>
        <w:t xml:space="preserve"> do Umowy</w:t>
      </w:r>
      <w:r w:rsidR="006D02A2">
        <w:rPr>
          <w:rFonts w:ascii="Times New Roman" w:hAnsi="Times New Roman" w:cs="Times New Roman"/>
          <w:sz w:val="24"/>
          <w:szCs w:val="24"/>
          <w:lang w:val="pl-PL"/>
        </w:rPr>
        <w:t xml:space="preserve">. </w:t>
      </w:r>
      <w:r w:rsidR="00DD6681">
        <w:rPr>
          <w:rFonts w:ascii="Times New Roman" w:hAnsi="Times New Roman" w:cs="Times New Roman"/>
          <w:sz w:val="24"/>
          <w:szCs w:val="24"/>
          <w:lang w:val="pl-PL"/>
        </w:rPr>
        <w:t>Przedmiot Umowy zostanie wykonany zgodnie z</w:t>
      </w:r>
      <w:r w:rsidR="001F506B">
        <w:rPr>
          <w:rFonts w:ascii="Times New Roman" w:hAnsi="Times New Roman" w:cs="Times New Roman"/>
          <w:sz w:val="24"/>
          <w:szCs w:val="24"/>
          <w:lang w:val="pl-PL"/>
        </w:rPr>
        <w:t xml:space="preserve"> </w:t>
      </w:r>
      <w:r w:rsidR="00DD6681">
        <w:rPr>
          <w:rFonts w:ascii="Times New Roman" w:hAnsi="Times New Roman" w:cs="Times New Roman"/>
          <w:sz w:val="24"/>
          <w:szCs w:val="24"/>
          <w:lang w:val="pl-PL"/>
        </w:rPr>
        <w:t>ofer</w:t>
      </w:r>
      <w:r w:rsidRPr="00F646FD">
        <w:rPr>
          <w:rFonts w:ascii="Times New Roman" w:hAnsi="Times New Roman" w:cs="Times New Roman"/>
          <w:sz w:val="24"/>
          <w:szCs w:val="24"/>
          <w:lang w:val="pl-PL"/>
        </w:rPr>
        <w:t>tą</w:t>
      </w:r>
      <w:r w:rsidR="00375A2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Wykonawcy, stanowiącą </w:t>
      </w:r>
      <w:r w:rsidR="00212653"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a</w:t>
      </w:r>
      <w:r w:rsidR="00A56BAA" w:rsidRPr="00F646FD">
        <w:rPr>
          <w:rFonts w:ascii="Times New Roman" w:hAnsi="Times New Roman" w:cs="Times New Roman"/>
          <w:b/>
          <w:bCs/>
          <w:sz w:val="24"/>
          <w:szCs w:val="24"/>
          <w:lang w:val="pl-PL"/>
        </w:rPr>
        <w:t>ł</w:t>
      </w:r>
      <w:r w:rsidRPr="00F646FD">
        <w:rPr>
          <w:rFonts w:ascii="Times New Roman" w:hAnsi="Times New Roman" w:cs="Times New Roman"/>
          <w:b/>
          <w:bCs/>
          <w:sz w:val="24"/>
          <w:szCs w:val="24"/>
          <w:lang w:val="pl-PL"/>
        </w:rPr>
        <w:t xml:space="preserve">ącznik nr </w:t>
      </w:r>
      <w:r w:rsidR="00C71476">
        <w:rPr>
          <w:rFonts w:ascii="Times New Roman" w:hAnsi="Times New Roman" w:cs="Times New Roman"/>
          <w:b/>
          <w:bCs/>
          <w:sz w:val="24"/>
          <w:szCs w:val="24"/>
          <w:lang w:val="pl-PL"/>
        </w:rPr>
        <w:t>5</w:t>
      </w:r>
      <w:r w:rsidRPr="00F646FD">
        <w:rPr>
          <w:rFonts w:ascii="Times New Roman" w:hAnsi="Times New Roman" w:cs="Times New Roman"/>
          <w:sz w:val="24"/>
          <w:szCs w:val="24"/>
          <w:lang w:val="pl-PL"/>
        </w:rPr>
        <w:t xml:space="preserve"> do </w:t>
      </w:r>
      <w:r w:rsidR="007D2A2D"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w:t>
      </w:r>
    </w:p>
    <w:p w14:paraId="583AFAB5" w14:textId="77777777" w:rsidR="009153BA" w:rsidRPr="009153BA" w:rsidRDefault="009153BA" w:rsidP="009153BA">
      <w:pPr>
        <w:pStyle w:val="PreformattedText"/>
        <w:numPr>
          <w:ilvl w:val="0"/>
          <w:numId w:val="16"/>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Sprawując obowiązki wynikające z Umowy </w:t>
      </w:r>
      <w:r w:rsidR="003C3EA6">
        <w:rPr>
          <w:rFonts w:ascii="Times New Roman" w:hAnsi="Times New Roman" w:cs="Times New Roman"/>
          <w:sz w:val="24"/>
          <w:szCs w:val="24"/>
          <w:lang w:val="pl-PL"/>
        </w:rPr>
        <w:t>Wykonawca</w:t>
      </w:r>
      <w:r w:rsidRPr="009153BA">
        <w:rPr>
          <w:rFonts w:ascii="Times New Roman" w:hAnsi="Times New Roman" w:cs="Times New Roman"/>
          <w:sz w:val="24"/>
          <w:szCs w:val="24"/>
          <w:lang w:val="pl-PL"/>
        </w:rPr>
        <w:t xml:space="preserve"> :</w:t>
      </w:r>
    </w:p>
    <w:p w14:paraId="583AFAB6" w14:textId="06F10600"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Zatrudni inspektorów nadzoru inwestorskiego odpowiednich specjalnośc</w:t>
      </w:r>
      <w:r w:rsidR="00EE1043">
        <w:rPr>
          <w:rFonts w:ascii="Times New Roman" w:hAnsi="Times New Roman" w:cs="Times New Roman"/>
          <w:sz w:val="24"/>
          <w:szCs w:val="24"/>
          <w:lang w:val="pl-PL"/>
        </w:rPr>
        <w:t>i.</w:t>
      </w:r>
    </w:p>
    <w:p w14:paraId="583AFAB7"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Powiadomi Zamawiającego na piśmie podając w terminie umożliwiającym terminowe, planowane rozpoczęcie robót</w:t>
      </w:r>
      <w:r w:rsidR="00856E7F">
        <w:rPr>
          <w:rFonts w:ascii="Times New Roman" w:hAnsi="Times New Roman" w:cs="Times New Roman"/>
          <w:sz w:val="24"/>
          <w:szCs w:val="24"/>
          <w:lang w:val="pl-PL"/>
        </w:rPr>
        <w:t>:</w:t>
      </w:r>
    </w:p>
    <w:p w14:paraId="583AFAB8" w14:textId="77777777" w:rsidR="009153BA" w:rsidRPr="009153BA" w:rsidRDefault="009153BA" w:rsidP="00E07DA9">
      <w:pPr>
        <w:pStyle w:val="PreformattedText"/>
        <w:numPr>
          <w:ilvl w:val="1"/>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dane osobowe,</w:t>
      </w:r>
    </w:p>
    <w:p w14:paraId="583AFAB9" w14:textId="77777777" w:rsidR="009153BA" w:rsidRPr="009153BA" w:rsidRDefault="009153BA" w:rsidP="00E07DA9">
      <w:pPr>
        <w:pStyle w:val="PreformattedText"/>
        <w:numPr>
          <w:ilvl w:val="1"/>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zakres umocowania,</w:t>
      </w:r>
    </w:p>
    <w:p w14:paraId="583AFABA" w14:textId="77777777" w:rsidR="009153BA" w:rsidRPr="009153BA" w:rsidRDefault="009153BA" w:rsidP="00E07DA9">
      <w:pPr>
        <w:pStyle w:val="PreformattedText"/>
        <w:numPr>
          <w:ilvl w:val="1"/>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oświadczenia tych osób o podjęciu się obowiązków inspektorów nadzoru,</w:t>
      </w:r>
    </w:p>
    <w:p w14:paraId="583AFABB" w14:textId="77777777" w:rsidR="009153BA" w:rsidRPr="009153BA" w:rsidRDefault="009153BA" w:rsidP="00E07DA9">
      <w:pPr>
        <w:pStyle w:val="PreformattedText"/>
        <w:numPr>
          <w:ilvl w:val="1"/>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uwiarygodnione kopie uprawnień osób o których mowa w </w:t>
      </w:r>
      <w:r w:rsidR="00E07DA9">
        <w:rPr>
          <w:rFonts w:ascii="Times New Roman" w:hAnsi="Times New Roman" w:cs="Times New Roman"/>
          <w:sz w:val="24"/>
          <w:szCs w:val="24"/>
          <w:lang w:val="pl-PL"/>
        </w:rPr>
        <w:t>lit. a</w:t>
      </w:r>
      <w:r w:rsidRPr="009153BA">
        <w:rPr>
          <w:rFonts w:ascii="Times New Roman" w:hAnsi="Times New Roman" w:cs="Times New Roman"/>
          <w:sz w:val="24"/>
          <w:szCs w:val="24"/>
          <w:lang w:val="pl-PL"/>
        </w:rPr>
        <w:t>.</w:t>
      </w:r>
    </w:p>
    <w:p w14:paraId="583AFABC"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Zapewni skuteczność nadzoru inwestorskiego i autorskiego projektantów, osób o których mowa w </w:t>
      </w:r>
      <w:r w:rsidR="004D625C">
        <w:rPr>
          <w:rFonts w:ascii="Times New Roman" w:hAnsi="Times New Roman" w:cs="Times New Roman"/>
          <w:sz w:val="24"/>
          <w:szCs w:val="24"/>
          <w:lang w:val="pl-PL"/>
        </w:rPr>
        <w:t>lit. a.</w:t>
      </w:r>
      <w:r w:rsidRPr="009153BA">
        <w:rPr>
          <w:rFonts w:ascii="Times New Roman" w:hAnsi="Times New Roman" w:cs="Times New Roman"/>
          <w:sz w:val="24"/>
          <w:szCs w:val="24"/>
          <w:lang w:val="pl-PL"/>
        </w:rPr>
        <w:t>, dokonując w każdym czasie kontroli jakości wykonywanych robót, materiałów, maszyn i urządzeń zabudowanych oraz postępu robót.</w:t>
      </w:r>
    </w:p>
    <w:p w14:paraId="583AFABD" w14:textId="77777777" w:rsidR="009153BA" w:rsidRPr="009153BA" w:rsidRDefault="00B51800" w:rsidP="003E59E1">
      <w:pPr>
        <w:pStyle w:val="PreformattedText"/>
        <w:numPr>
          <w:ilvl w:val="0"/>
          <w:numId w:val="37"/>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9153BA" w:rsidRPr="009153BA">
        <w:rPr>
          <w:rFonts w:ascii="Times New Roman" w:hAnsi="Times New Roman" w:cs="Times New Roman"/>
          <w:sz w:val="24"/>
          <w:szCs w:val="24"/>
          <w:lang w:val="pl-PL"/>
        </w:rPr>
        <w:t xml:space="preserve"> ustanawia inspektorów nadzoru, którzy działają w ramach umocowania określonego przez zamawiającego w umowie, zawartej pomiędzy </w:t>
      </w:r>
      <w:r w:rsidR="004D625C">
        <w:rPr>
          <w:rFonts w:ascii="Times New Roman" w:hAnsi="Times New Roman" w:cs="Times New Roman"/>
          <w:sz w:val="24"/>
          <w:szCs w:val="24"/>
          <w:lang w:val="pl-PL"/>
        </w:rPr>
        <w:t>Zamawiającym</w:t>
      </w:r>
      <w:r w:rsidR="009153BA" w:rsidRPr="009153BA">
        <w:rPr>
          <w:rFonts w:ascii="Times New Roman" w:hAnsi="Times New Roman" w:cs="Times New Roman"/>
          <w:sz w:val="24"/>
          <w:szCs w:val="24"/>
          <w:lang w:val="pl-PL"/>
        </w:rPr>
        <w:t xml:space="preserve">, a </w:t>
      </w:r>
      <w:r w:rsidR="004D625C">
        <w:rPr>
          <w:rFonts w:ascii="Times New Roman" w:hAnsi="Times New Roman" w:cs="Times New Roman"/>
          <w:sz w:val="24"/>
          <w:szCs w:val="24"/>
          <w:lang w:val="pl-PL"/>
        </w:rPr>
        <w:t>Wykonawcą</w:t>
      </w:r>
      <w:r w:rsidR="009153BA" w:rsidRPr="009153BA">
        <w:rPr>
          <w:rFonts w:ascii="Times New Roman" w:hAnsi="Times New Roman" w:cs="Times New Roman"/>
          <w:sz w:val="24"/>
          <w:szCs w:val="24"/>
          <w:lang w:val="pl-PL"/>
        </w:rPr>
        <w:t>.</w:t>
      </w:r>
    </w:p>
    <w:p w14:paraId="583AFABE"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W wypadku, gdy niezbędne jest podjęcie decyzji wykraczających poza zakres uprawnień inspektora nadzoru, wiążące jest ustalenie </w:t>
      </w:r>
      <w:r w:rsidR="0070382C">
        <w:rPr>
          <w:rFonts w:ascii="Times New Roman" w:hAnsi="Times New Roman" w:cs="Times New Roman"/>
          <w:sz w:val="24"/>
          <w:szCs w:val="24"/>
          <w:lang w:val="pl-PL"/>
        </w:rPr>
        <w:t>Zamawiającego</w:t>
      </w:r>
      <w:r w:rsidRPr="009153BA">
        <w:rPr>
          <w:rFonts w:ascii="Times New Roman" w:hAnsi="Times New Roman" w:cs="Times New Roman"/>
          <w:sz w:val="24"/>
          <w:szCs w:val="24"/>
          <w:lang w:val="pl-PL"/>
        </w:rPr>
        <w:t>, z</w:t>
      </w:r>
      <w:r w:rsidR="00641097">
        <w:rPr>
          <w:rFonts w:ascii="Times New Roman" w:hAnsi="Times New Roman" w:cs="Times New Roman"/>
          <w:sz w:val="24"/>
          <w:szCs w:val="24"/>
          <w:lang w:val="pl-PL"/>
        </w:rPr>
        <w:t> </w:t>
      </w:r>
      <w:r w:rsidRPr="009153BA">
        <w:rPr>
          <w:rFonts w:ascii="Times New Roman" w:hAnsi="Times New Roman" w:cs="Times New Roman"/>
          <w:sz w:val="24"/>
          <w:szCs w:val="24"/>
          <w:lang w:val="pl-PL"/>
        </w:rPr>
        <w:t xml:space="preserve">wyjątkiem wypadków wyraźnie wskazanych w ustawie Prawo budowlane. Inspektor nadzoru nie ma prawa zwolnienia </w:t>
      </w:r>
      <w:r w:rsidR="00070856">
        <w:rPr>
          <w:rFonts w:ascii="Times New Roman" w:hAnsi="Times New Roman" w:cs="Times New Roman"/>
          <w:sz w:val="24"/>
          <w:szCs w:val="24"/>
          <w:lang w:val="pl-PL"/>
        </w:rPr>
        <w:t>W</w:t>
      </w:r>
      <w:r w:rsidRPr="009153BA">
        <w:rPr>
          <w:rFonts w:ascii="Times New Roman" w:hAnsi="Times New Roman" w:cs="Times New Roman"/>
          <w:sz w:val="24"/>
          <w:szCs w:val="24"/>
          <w:lang w:val="pl-PL"/>
        </w:rPr>
        <w:t>ykonawcy</w:t>
      </w:r>
      <w:r w:rsidR="008070D0">
        <w:rPr>
          <w:rFonts w:ascii="Times New Roman" w:hAnsi="Times New Roman" w:cs="Times New Roman"/>
          <w:sz w:val="24"/>
          <w:szCs w:val="24"/>
          <w:lang w:val="pl-PL"/>
        </w:rPr>
        <w:t xml:space="preserve"> robót</w:t>
      </w:r>
      <w:r w:rsidRPr="009153BA">
        <w:rPr>
          <w:rFonts w:ascii="Times New Roman" w:hAnsi="Times New Roman" w:cs="Times New Roman"/>
          <w:sz w:val="24"/>
          <w:szCs w:val="24"/>
          <w:lang w:val="pl-PL"/>
        </w:rPr>
        <w:t xml:space="preserve"> z wykonania jakichkolwiek zobowiązań wynikających z dokumentów umownych. </w:t>
      </w:r>
    </w:p>
    <w:p w14:paraId="583AFABF"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Zmiana inspektora nadzoru odbywa się wg przepisów Prawa budowlanego za zgodą </w:t>
      </w:r>
      <w:r w:rsidR="00070856">
        <w:rPr>
          <w:rFonts w:ascii="Times New Roman" w:hAnsi="Times New Roman" w:cs="Times New Roman"/>
          <w:sz w:val="24"/>
          <w:szCs w:val="24"/>
          <w:lang w:val="pl-PL"/>
        </w:rPr>
        <w:t>Zamawiającego</w:t>
      </w:r>
      <w:r w:rsidRPr="009153BA">
        <w:rPr>
          <w:rFonts w:ascii="Times New Roman" w:hAnsi="Times New Roman" w:cs="Times New Roman"/>
          <w:sz w:val="24"/>
          <w:szCs w:val="24"/>
          <w:lang w:val="pl-PL"/>
        </w:rPr>
        <w:t>.</w:t>
      </w:r>
    </w:p>
    <w:p w14:paraId="583AFAC0"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lastRenderedPageBreak/>
        <w:t xml:space="preserve">Polecenia wydawane przez inspektora nadzoru powinny mieć formę pisemną. </w:t>
      </w:r>
    </w:p>
    <w:p w14:paraId="583AFAC1"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Jeżeli jednak w określonych okolicznościach inspektor nadzoru uzna za konieczne wydanie polecenia ustnego, wystawi w ciągu 24 godzin pisemne potwierdzenie wydania polecenia.</w:t>
      </w:r>
    </w:p>
    <w:p w14:paraId="583AFAC2"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Polecenia inspektora nadzoru nie mogą naruszać zakresu praw i obowiązków inspektora nadzoru wynikających z ustawy Prawo budowlane i rozporządzeń wykonawczych do w/w ustawy.</w:t>
      </w:r>
    </w:p>
    <w:p w14:paraId="583AFAC3" w14:textId="77777777" w:rsidR="009153BA" w:rsidRPr="009153BA" w:rsidRDefault="009153BA" w:rsidP="003E59E1">
      <w:pPr>
        <w:pStyle w:val="PreformattedText"/>
        <w:numPr>
          <w:ilvl w:val="0"/>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Wykonywanie czynności nadzoru inwestorskiego w okresie rękojmi i</w:t>
      </w:r>
      <w:r w:rsidR="00641097">
        <w:rPr>
          <w:rFonts w:ascii="Times New Roman" w:hAnsi="Times New Roman" w:cs="Times New Roman"/>
          <w:sz w:val="24"/>
          <w:szCs w:val="24"/>
          <w:lang w:val="pl-PL"/>
        </w:rPr>
        <w:t> </w:t>
      </w:r>
      <w:r w:rsidRPr="009153BA">
        <w:rPr>
          <w:rFonts w:ascii="Times New Roman" w:hAnsi="Times New Roman" w:cs="Times New Roman"/>
          <w:sz w:val="24"/>
          <w:szCs w:val="24"/>
          <w:lang w:val="pl-PL"/>
        </w:rPr>
        <w:t>gwarancji udzielonych na inwestycję lub jej części składowe.</w:t>
      </w:r>
    </w:p>
    <w:p w14:paraId="583AFAC4" w14:textId="77777777" w:rsidR="009153BA" w:rsidRPr="009153BA" w:rsidRDefault="00012876" w:rsidP="003E59E1">
      <w:pPr>
        <w:pStyle w:val="PreformattedText"/>
        <w:numPr>
          <w:ilvl w:val="0"/>
          <w:numId w:val="37"/>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9153BA" w:rsidRPr="009153BA">
        <w:rPr>
          <w:rFonts w:ascii="Times New Roman" w:hAnsi="Times New Roman" w:cs="Times New Roman"/>
          <w:sz w:val="24"/>
          <w:szCs w:val="24"/>
          <w:lang w:val="pl-PL"/>
        </w:rPr>
        <w:t xml:space="preserve">, w uzgodnieniu z </w:t>
      </w:r>
      <w:r>
        <w:rPr>
          <w:rFonts w:ascii="Times New Roman" w:hAnsi="Times New Roman" w:cs="Times New Roman"/>
          <w:sz w:val="24"/>
          <w:szCs w:val="24"/>
          <w:lang w:val="pl-PL"/>
        </w:rPr>
        <w:t>Zamawiającym</w:t>
      </w:r>
      <w:r w:rsidR="009153BA" w:rsidRPr="009153BA">
        <w:rPr>
          <w:rFonts w:ascii="Times New Roman" w:hAnsi="Times New Roman" w:cs="Times New Roman"/>
          <w:sz w:val="24"/>
          <w:szCs w:val="24"/>
          <w:lang w:val="pl-PL"/>
        </w:rPr>
        <w:t>,</w:t>
      </w:r>
      <w:r w:rsidR="00617B40">
        <w:rPr>
          <w:rFonts w:ascii="Times New Roman" w:hAnsi="Times New Roman" w:cs="Times New Roman"/>
          <w:sz w:val="24"/>
          <w:szCs w:val="24"/>
          <w:lang w:val="pl-PL"/>
        </w:rPr>
        <w:t xml:space="preserve"> </w:t>
      </w:r>
      <w:r w:rsidR="009153BA" w:rsidRPr="009153BA">
        <w:rPr>
          <w:rFonts w:ascii="Times New Roman" w:hAnsi="Times New Roman" w:cs="Times New Roman"/>
          <w:sz w:val="24"/>
          <w:szCs w:val="24"/>
          <w:lang w:val="pl-PL"/>
        </w:rPr>
        <w:t>będzie decydować o:</w:t>
      </w:r>
    </w:p>
    <w:p w14:paraId="583AFAC5" w14:textId="77777777" w:rsidR="009153BA" w:rsidRPr="00617B40" w:rsidRDefault="009153BA" w:rsidP="00617B40">
      <w:pPr>
        <w:pStyle w:val="PreformattedText"/>
        <w:numPr>
          <w:ilvl w:val="1"/>
          <w:numId w:val="37"/>
        </w:numPr>
        <w:spacing w:line="360" w:lineRule="auto"/>
        <w:jc w:val="both"/>
        <w:rPr>
          <w:rFonts w:ascii="Times New Roman" w:hAnsi="Times New Roman" w:cs="Times New Roman"/>
          <w:sz w:val="24"/>
          <w:szCs w:val="24"/>
          <w:lang w:val="pl-PL"/>
        </w:rPr>
      </w:pPr>
      <w:r w:rsidRPr="00617B40">
        <w:rPr>
          <w:rFonts w:ascii="Times New Roman" w:hAnsi="Times New Roman" w:cs="Times New Roman"/>
          <w:sz w:val="24"/>
          <w:szCs w:val="24"/>
          <w:lang w:val="pl-PL"/>
        </w:rPr>
        <w:t>dopuszczeniu materiałów, prefabrykatów i wszystkich elementów i</w:t>
      </w:r>
      <w:r w:rsidR="00641097">
        <w:rPr>
          <w:rFonts w:ascii="Times New Roman" w:hAnsi="Times New Roman" w:cs="Times New Roman"/>
          <w:sz w:val="24"/>
          <w:szCs w:val="24"/>
          <w:lang w:val="pl-PL"/>
        </w:rPr>
        <w:t> </w:t>
      </w:r>
      <w:r w:rsidRPr="00617B40">
        <w:rPr>
          <w:rFonts w:ascii="Times New Roman" w:hAnsi="Times New Roman" w:cs="Times New Roman"/>
          <w:sz w:val="24"/>
          <w:szCs w:val="24"/>
          <w:lang w:val="pl-PL"/>
        </w:rPr>
        <w:t>urządzeń przewidzianych do wbudowania i wykorzystania przy realizacji prac,</w:t>
      </w:r>
    </w:p>
    <w:p w14:paraId="583AFAC6" w14:textId="19E4F70F" w:rsidR="009153BA" w:rsidRPr="00617B40" w:rsidRDefault="007A0352" w:rsidP="00617B40">
      <w:pPr>
        <w:pStyle w:val="PreformattedText"/>
        <w:numPr>
          <w:ilvl w:val="1"/>
          <w:numId w:val="37"/>
        </w:numPr>
        <w:spacing w:line="360" w:lineRule="auto"/>
        <w:jc w:val="both"/>
        <w:rPr>
          <w:rFonts w:ascii="Times New Roman" w:hAnsi="Times New Roman" w:cs="Times New Roman"/>
          <w:sz w:val="24"/>
          <w:szCs w:val="24"/>
          <w:lang w:val="pl-PL"/>
        </w:rPr>
      </w:pPr>
      <w:r w:rsidRPr="00617B40">
        <w:rPr>
          <w:rFonts w:ascii="Times New Roman" w:hAnsi="Times New Roman" w:cs="Times New Roman"/>
          <w:sz w:val="24"/>
          <w:szCs w:val="24"/>
          <w:lang w:val="pl-PL"/>
        </w:rPr>
        <w:t>wstrzymani</w:t>
      </w:r>
      <w:r>
        <w:rPr>
          <w:rFonts w:ascii="Times New Roman" w:hAnsi="Times New Roman" w:cs="Times New Roman"/>
          <w:sz w:val="24"/>
          <w:szCs w:val="24"/>
          <w:lang w:val="pl-PL"/>
        </w:rPr>
        <w:t xml:space="preserve">u </w:t>
      </w:r>
      <w:r w:rsidR="009153BA" w:rsidRPr="00617B40">
        <w:rPr>
          <w:rFonts w:ascii="Times New Roman" w:hAnsi="Times New Roman" w:cs="Times New Roman"/>
          <w:sz w:val="24"/>
          <w:szCs w:val="24"/>
          <w:lang w:val="pl-PL"/>
        </w:rPr>
        <w:t>prac</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prowadzonych</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w</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sposób</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zagrażający</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bezpieczeństwu</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lub</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niezgodnie z</w:t>
      </w:r>
      <w:r w:rsidR="001F506B">
        <w:rPr>
          <w:rFonts w:ascii="Times New Roman" w:hAnsi="Times New Roman" w:cs="Times New Roman"/>
          <w:sz w:val="24"/>
          <w:szCs w:val="24"/>
          <w:lang w:val="pl-PL"/>
        </w:rPr>
        <w:t xml:space="preserve"> </w:t>
      </w:r>
      <w:r w:rsidR="009153BA" w:rsidRPr="00617B40">
        <w:rPr>
          <w:rFonts w:ascii="Times New Roman" w:hAnsi="Times New Roman" w:cs="Times New Roman"/>
          <w:sz w:val="24"/>
          <w:szCs w:val="24"/>
          <w:lang w:val="pl-PL"/>
        </w:rPr>
        <w:t>wymaganiami Kontraktu,</w:t>
      </w:r>
    </w:p>
    <w:p w14:paraId="583AFAC7" w14:textId="77777777" w:rsidR="009153BA" w:rsidRPr="009153BA" w:rsidRDefault="009153BA" w:rsidP="00617B40">
      <w:pPr>
        <w:pStyle w:val="PreformattedText"/>
        <w:numPr>
          <w:ilvl w:val="1"/>
          <w:numId w:val="37"/>
        </w:numPr>
        <w:spacing w:line="360" w:lineRule="auto"/>
        <w:jc w:val="both"/>
        <w:rPr>
          <w:rFonts w:ascii="Times New Roman" w:hAnsi="Times New Roman" w:cs="Times New Roman"/>
          <w:sz w:val="24"/>
          <w:szCs w:val="24"/>
          <w:lang w:val="pl-PL"/>
        </w:rPr>
      </w:pPr>
      <w:r w:rsidRPr="009153BA">
        <w:rPr>
          <w:rFonts w:ascii="Times New Roman" w:hAnsi="Times New Roman" w:cs="Times New Roman"/>
          <w:sz w:val="24"/>
          <w:szCs w:val="24"/>
          <w:lang w:val="pl-PL"/>
        </w:rPr>
        <w:t xml:space="preserve"> sposobie zabezpieczenia</w:t>
      </w:r>
      <w:r w:rsidR="001F506B">
        <w:rPr>
          <w:rFonts w:ascii="Times New Roman" w:hAnsi="Times New Roman" w:cs="Times New Roman"/>
          <w:sz w:val="24"/>
          <w:szCs w:val="24"/>
          <w:lang w:val="pl-PL"/>
        </w:rPr>
        <w:t xml:space="preserve"> </w:t>
      </w:r>
      <w:r w:rsidRPr="009153BA">
        <w:rPr>
          <w:rFonts w:ascii="Times New Roman" w:hAnsi="Times New Roman" w:cs="Times New Roman"/>
          <w:sz w:val="24"/>
          <w:szCs w:val="24"/>
          <w:lang w:val="pl-PL"/>
        </w:rPr>
        <w:t>stanowisk archeologicznych odkrytych na terenie budowy,</w:t>
      </w:r>
    </w:p>
    <w:p w14:paraId="583AFAC8" w14:textId="77777777" w:rsidR="009153BA" w:rsidRPr="006F2242" w:rsidRDefault="009153BA" w:rsidP="00617B40">
      <w:pPr>
        <w:pStyle w:val="PreformattedText"/>
        <w:numPr>
          <w:ilvl w:val="1"/>
          <w:numId w:val="37"/>
        </w:numPr>
        <w:spacing w:line="360" w:lineRule="auto"/>
        <w:jc w:val="both"/>
        <w:rPr>
          <w:rFonts w:ascii="Times New Roman" w:hAnsi="Times New Roman" w:cs="Times New Roman"/>
          <w:sz w:val="24"/>
          <w:szCs w:val="24"/>
          <w:lang w:val="pl-PL"/>
        </w:rPr>
      </w:pPr>
      <w:r w:rsidRPr="006F2242">
        <w:rPr>
          <w:rFonts w:ascii="Times New Roman" w:hAnsi="Times New Roman" w:cs="Times New Roman"/>
          <w:sz w:val="24"/>
          <w:szCs w:val="24"/>
          <w:lang w:val="pl-PL"/>
        </w:rPr>
        <w:t xml:space="preserve">działaniach mających na celu natychmiastową ochronę ptaków i innych zwierząt zagrożonych działaniem </w:t>
      </w:r>
      <w:r w:rsidR="006F2242">
        <w:rPr>
          <w:rFonts w:ascii="Times New Roman" w:hAnsi="Times New Roman" w:cs="Times New Roman"/>
          <w:sz w:val="24"/>
          <w:szCs w:val="24"/>
          <w:lang w:val="pl-PL"/>
        </w:rPr>
        <w:t>w</w:t>
      </w:r>
      <w:r w:rsidRPr="006F2242">
        <w:rPr>
          <w:rFonts w:ascii="Times New Roman" w:hAnsi="Times New Roman" w:cs="Times New Roman"/>
          <w:sz w:val="24"/>
          <w:szCs w:val="24"/>
          <w:lang w:val="pl-PL"/>
        </w:rPr>
        <w:t>ykonawcy</w:t>
      </w:r>
      <w:r w:rsidR="006F2242">
        <w:rPr>
          <w:rFonts w:ascii="Times New Roman" w:hAnsi="Times New Roman" w:cs="Times New Roman"/>
          <w:sz w:val="24"/>
          <w:szCs w:val="24"/>
          <w:lang w:val="pl-PL"/>
        </w:rPr>
        <w:t xml:space="preserve"> robót</w:t>
      </w:r>
      <w:r w:rsidRPr="006F2242">
        <w:rPr>
          <w:rFonts w:ascii="Times New Roman" w:hAnsi="Times New Roman" w:cs="Times New Roman"/>
          <w:sz w:val="24"/>
          <w:szCs w:val="24"/>
          <w:lang w:val="pl-PL"/>
        </w:rPr>
        <w:t>,</w:t>
      </w:r>
    </w:p>
    <w:p w14:paraId="583AFAC9" w14:textId="77777777" w:rsidR="002C6D26" w:rsidRDefault="00705723" w:rsidP="002C6D26">
      <w:pPr>
        <w:pStyle w:val="PreformattedText"/>
        <w:numPr>
          <w:ilvl w:val="0"/>
          <w:numId w:val="37"/>
        </w:numPr>
        <w:spacing w:line="360" w:lineRule="auto"/>
        <w:jc w:val="both"/>
        <w:rPr>
          <w:rFonts w:ascii="Times New Roman" w:hAnsi="Times New Roman" w:cs="Times New Roman"/>
          <w:sz w:val="24"/>
          <w:szCs w:val="24"/>
          <w:lang w:val="pl-PL"/>
        </w:rPr>
      </w:pPr>
      <w:r w:rsidRPr="002C6D26">
        <w:rPr>
          <w:rFonts w:ascii="Times New Roman" w:hAnsi="Times New Roman" w:cs="Times New Roman"/>
          <w:sz w:val="24"/>
          <w:szCs w:val="24"/>
          <w:lang w:val="pl-PL"/>
        </w:rPr>
        <w:t>Zamawiający</w:t>
      </w:r>
      <w:r w:rsidR="009153BA" w:rsidRPr="002C6D26">
        <w:rPr>
          <w:rFonts w:ascii="Times New Roman" w:hAnsi="Times New Roman" w:cs="Times New Roman"/>
          <w:sz w:val="24"/>
          <w:szCs w:val="24"/>
          <w:lang w:val="pl-PL"/>
        </w:rPr>
        <w:t xml:space="preserve"> uprawniony będzie, w formie pisemnego polecenia wydawanego </w:t>
      </w:r>
      <w:r w:rsidR="00EE5C59" w:rsidRPr="002C6D26">
        <w:rPr>
          <w:rFonts w:ascii="Times New Roman" w:hAnsi="Times New Roman" w:cs="Times New Roman"/>
          <w:sz w:val="24"/>
          <w:szCs w:val="24"/>
          <w:lang w:val="pl-PL"/>
        </w:rPr>
        <w:t>Wykonawcy</w:t>
      </w:r>
      <w:r w:rsidR="009153BA" w:rsidRPr="002C6D26">
        <w:rPr>
          <w:rFonts w:ascii="Times New Roman" w:hAnsi="Times New Roman" w:cs="Times New Roman"/>
          <w:sz w:val="24"/>
          <w:szCs w:val="24"/>
          <w:lang w:val="pl-PL"/>
        </w:rPr>
        <w:t>, do rozszerzenia obowiązku konsultacji</w:t>
      </w:r>
      <w:r w:rsidR="001F506B">
        <w:rPr>
          <w:rFonts w:ascii="Times New Roman" w:hAnsi="Times New Roman" w:cs="Times New Roman"/>
          <w:sz w:val="24"/>
          <w:szCs w:val="24"/>
          <w:lang w:val="pl-PL"/>
        </w:rPr>
        <w:t xml:space="preserve"> </w:t>
      </w:r>
      <w:r w:rsidR="009153BA" w:rsidRPr="002C6D26">
        <w:rPr>
          <w:rFonts w:ascii="Times New Roman" w:hAnsi="Times New Roman" w:cs="Times New Roman"/>
          <w:sz w:val="24"/>
          <w:szCs w:val="24"/>
          <w:lang w:val="pl-PL"/>
        </w:rPr>
        <w:t>uzgadniania</w:t>
      </w:r>
      <w:r w:rsidR="001F506B">
        <w:rPr>
          <w:rFonts w:ascii="Times New Roman" w:hAnsi="Times New Roman" w:cs="Times New Roman"/>
          <w:sz w:val="24"/>
          <w:szCs w:val="24"/>
          <w:lang w:val="pl-PL"/>
        </w:rPr>
        <w:t xml:space="preserve"> </w:t>
      </w:r>
      <w:r w:rsidR="009153BA" w:rsidRPr="002C6D26">
        <w:rPr>
          <w:rFonts w:ascii="Times New Roman" w:hAnsi="Times New Roman" w:cs="Times New Roman"/>
          <w:sz w:val="24"/>
          <w:szCs w:val="24"/>
          <w:lang w:val="pl-PL"/>
        </w:rPr>
        <w:t>z</w:t>
      </w:r>
      <w:r w:rsidR="001F506B">
        <w:rPr>
          <w:rFonts w:ascii="Times New Roman" w:hAnsi="Times New Roman" w:cs="Times New Roman"/>
          <w:sz w:val="24"/>
          <w:szCs w:val="24"/>
          <w:lang w:val="pl-PL"/>
        </w:rPr>
        <w:t xml:space="preserve"> </w:t>
      </w:r>
      <w:r w:rsidR="009153BA" w:rsidRPr="002C6D26">
        <w:rPr>
          <w:rFonts w:ascii="Times New Roman" w:hAnsi="Times New Roman" w:cs="Times New Roman"/>
          <w:sz w:val="24"/>
          <w:szCs w:val="24"/>
          <w:lang w:val="pl-PL"/>
        </w:rPr>
        <w:t xml:space="preserve">nim poszczególnych działań Inżyniera na szerszy zakres, niż wskazany w ust. </w:t>
      </w:r>
      <w:r w:rsidR="00EE5C59" w:rsidRPr="002C6D26">
        <w:rPr>
          <w:rFonts w:ascii="Times New Roman" w:hAnsi="Times New Roman" w:cs="Times New Roman"/>
          <w:sz w:val="24"/>
          <w:szCs w:val="24"/>
          <w:lang w:val="pl-PL"/>
        </w:rPr>
        <w:t>3. Wykonawca</w:t>
      </w:r>
      <w:r w:rsidR="001F506B">
        <w:rPr>
          <w:rFonts w:ascii="Times New Roman" w:hAnsi="Times New Roman" w:cs="Times New Roman"/>
          <w:sz w:val="24"/>
          <w:szCs w:val="24"/>
          <w:lang w:val="pl-PL"/>
        </w:rPr>
        <w:t xml:space="preserve"> </w:t>
      </w:r>
      <w:r w:rsidR="009153BA" w:rsidRPr="002C6D26">
        <w:rPr>
          <w:rFonts w:ascii="Times New Roman" w:hAnsi="Times New Roman" w:cs="Times New Roman"/>
          <w:sz w:val="24"/>
          <w:szCs w:val="24"/>
          <w:lang w:val="pl-PL"/>
        </w:rPr>
        <w:t>zobowiązany</w:t>
      </w:r>
      <w:r w:rsidR="001F506B">
        <w:rPr>
          <w:rFonts w:ascii="Times New Roman" w:hAnsi="Times New Roman" w:cs="Times New Roman"/>
          <w:sz w:val="24"/>
          <w:szCs w:val="24"/>
          <w:lang w:val="pl-PL"/>
        </w:rPr>
        <w:t xml:space="preserve"> </w:t>
      </w:r>
      <w:r w:rsidR="009153BA" w:rsidRPr="002C6D26">
        <w:rPr>
          <w:rFonts w:ascii="Times New Roman" w:hAnsi="Times New Roman" w:cs="Times New Roman"/>
          <w:sz w:val="24"/>
          <w:szCs w:val="24"/>
          <w:lang w:val="pl-PL"/>
        </w:rPr>
        <w:t>będzie stosować się do wydanego polecenia od dnia jego otrzymania.</w:t>
      </w:r>
    </w:p>
    <w:p w14:paraId="583AFACA" w14:textId="77777777" w:rsidR="009153BA" w:rsidRPr="002C6D26" w:rsidRDefault="002C6D26" w:rsidP="002C6D26">
      <w:pPr>
        <w:pStyle w:val="PreformattedText"/>
        <w:numPr>
          <w:ilvl w:val="0"/>
          <w:numId w:val="37"/>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9153BA" w:rsidRPr="002C6D26">
        <w:rPr>
          <w:rFonts w:ascii="Times New Roman" w:hAnsi="Times New Roman" w:cs="Times New Roman"/>
          <w:sz w:val="24"/>
          <w:szCs w:val="24"/>
          <w:lang w:val="pl-PL"/>
        </w:rPr>
        <w:t xml:space="preserve"> nie może zwolnić którejkolwiek ze stron z jakichkolwiek obowiązków, zobowiązań lub odpowiedzialności, wynikających z Kontraktu.</w:t>
      </w:r>
    </w:p>
    <w:p w14:paraId="583AFACB" w14:textId="77777777" w:rsidR="00BC751F" w:rsidRPr="00647A02" w:rsidRDefault="00BC751F" w:rsidP="00BD6D47">
      <w:pPr>
        <w:pStyle w:val="Akapitzlist"/>
        <w:numPr>
          <w:ilvl w:val="0"/>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 xml:space="preserve">Do ogólnych obowiązków </w:t>
      </w:r>
      <w:r w:rsidR="00C5786C">
        <w:rPr>
          <w:rFonts w:ascii="Times New Roman" w:hAnsi="Times New Roman" w:cs="Times New Roman"/>
          <w:bCs/>
          <w:sz w:val="24"/>
          <w:szCs w:val="24"/>
        </w:rPr>
        <w:t>Wykonawcy</w:t>
      </w:r>
      <w:r w:rsidRPr="00647A02">
        <w:rPr>
          <w:rFonts w:ascii="Times New Roman" w:hAnsi="Times New Roman" w:cs="Times New Roman"/>
          <w:bCs/>
          <w:sz w:val="24"/>
          <w:szCs w:val="24"/>
        </w:rPr>
        <w:t xml:space="preserve"> należy, w szczególności:</w:t>
      </w:r>
    </w:p>
    <w:p w14:paraId="583AFACC"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działanie w imieniu Inwestora i odpowiadanie za kompleksową i terminową realizację Kontraktu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zgodnie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powszechnie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obowiązującymi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przepisami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prawa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oraz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zabezpieczenie Zamawiającego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przed</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wszelkimi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roszczeniami wynikającymi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 jakiegokolwiek</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naruszenia tego prawa;</w:t>
      </w:r>
    </w:p>
    <w:p w14:paraId="583AFACD"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lastRenderedPageBreak/>
        <w:t>pełnienie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funkcji Inżyniera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zgodnie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 niniejszą</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umową jak również zgodnie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641097">
        <w:rPr>
          <w:rFonts w:ascii="Times New Roman" w:hAnsi="Times New Roman" w:cs="Times New Roman"/>
          <w:bCs/>
          <w:sz w:val="24"/>
          <w:szCs w:val="24"/>
        </w:rPr>
        <w:t> </w:t>
      </w:r>
      <w:r w:rsidRPr="00647A02">
        <w:rPr>
          <w:rFonts w:ascii="Times New Roman" w:hAnsi="Times New Roman" w:cs="Times New Roman"/>
          <w:bCs/>
          <w:sz w:val="24"/>
          <w:szCs w:val="24"/>
        </w:rPr>
        <w:t>przepisami polskiego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prawa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postanowieniami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odpowiednich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pozwoleń</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prowadzenie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robót dotyczących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pełnienia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funkcji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inspektora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nadzoru,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także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wspieranie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Inwestora we wszystkich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czynnościach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związanych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realizacją</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Kontraktu,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sporządzaniu wszelkich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danych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sprawozdawczych,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statystycznych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informacyjnych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dotyczących realizowanego Kontraktu. Inżynier jest zobowiązany do prowadzenia nadzoru inwestorskiego nad wszystkimi robotami budowlanymi objętymi Kontraktem w pełnym zakresie obowiązków</w:t>
      </w:r>
      <w:r w:rsidRPr="00647A02">
        <w:rPr>
          <w:rFonts w:ascii="Times New Roman" w:hAnsi="Times New Roman" w:cs="Times New Roman"/>
          <w:sz w:val="24"/>
          <w:szCs w:val="24"/>
        </w:rPr>
        <w:t xml:space="preserve"> </w:t>
      </w:r>
      <w:r w:rsidRPr="00647A02">
        <w:rPr>
          <w:rFonts w:ascii="Times New Roman" w:hAnsi="Times New Roman" w:cs="Times New Roman"/>
          <w:bCs/>
          <w:sz w:val="24"/>
          <w:szCs w:val="24"/>
        </w:rPr>
        <w:t>wynikających z przepisów ustawy z dnia 7 lipca 1994 r.</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Prawo budowlane (Dz. U. z 2020r., poz. 1333 ze zm.)</w:t>
      </w:r>
      <w:r w:rsidR="007A0352">
        <w:rPr>
          <w:rFonts w:ascii="Times New Roman" w:hAnsi="Times New Roman" w:cs="Times New Roman"/>
          <w:bCs/>
          <w:sz w:val="24"/>
          <w:szCs w:val="24"/>
        </w:rPr>
        <w:t>;</w:t>
      </w:r>
    </w:p>
    <w:p w14:paraId="583AFACE"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świadczenie usługi Inżyniera Kontraktu z należytą dbałością, efektywnością oraz starannością, zgodnie z najlepszą praktyką zawodową i doświadczeniem;</w:t>
      </w:r>
    </w:p>
    <w:p w14:paraId="583AFACF"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wspieranie</w:t>
      </w:r>
      <w:r w:rsidR="001F506B">
        <w:rPr>
          <w:rFonts w:ascii="Times New Roman" w:hAnsi="Times New Roman" w:cs="Times New Roman"/>
          <w:bCs/>
          <w:sz w:val="24"/>
          <w:szCs w:val="24"/>
        </w:rPr>
        <w:t xml:space="preserve"> </w:t>
      </w:r>
      <w:r w:rsidR="006766E4">
        <w:rPr>
          <w:rFonts w:ascii="Times New Roman" w:hAnsi="Times New Roman" w:cs="Times New Roman"/>
          <w:bCs/>
          <w:sz w:val="24"/>
          <w:szCs w:val="24"/>
        </w:rPr>
        <w:t>Zamawiającego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wszystkich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czynnościach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technicznych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administracyjnych, związanych z realizacją Kontraktu;</w:t>
      </w:r>
    </w:p>
    <w:p w14:paraId="583AFAD0"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działanie we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współpracy</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00573C46">
        <w:rPr>
          <w:rFonts w:ascii="Times New Roman" w:hAnsi="Times New Roman" w:cs="Times New Roman"/>
          <w:bCs/>
          <w:sz w:val="24"/>
          <w:szCs w:val="24"/>
        </w:rPr>
        <w:t>Zamawiającym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jego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rzecz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całym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okresie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realizacji Kontraktu;</w:t>
      </w:r>
    </w:p>
    <w:p w14:paraId="583AFAD1" w14:textId="7FE6C2D4"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ewidencja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korespondencji,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decyzji,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rozstrzygnięć,</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itp.,</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dotyczących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Kontraktu, w szczególności mających wpływ na kwoty potwierdzane w Protokole częściowego odbioru robót i Protokole końcowego odbioru robót</w:t>
      </w:r>
      <w:r w:rsidR="007A0352">
        <w:rPr>
          <w:rFonts w:ascii="Times New Roman" w:hAnsi="Times New Roman" w:cs="Times New Roman"/>
          <w:bCs/>
          <w:sz w:val="24"/>
          <w:szCs w:val="24"/>
        </w:rPr>
        <w:t>;</w:t>
      </w:r>
      <w:r w:rsidRPr="00647A02">
        <w:rPr>
          <w:rFonts w:ascii="Times New Roman" w:hAnsi="Times New Roman" w:cs="Times New Roman"/>
          <w:bCs/>
          <w:sz w:val="24"/>
          <w:szCs w:val="24"/>
        </w:rPr>
        <w:t xml:space="preserve"> </w:t>
      </w:r>
    </w:p>
    <w:p w14:paraId="583AFAD2"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prowadzenie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Kontraktu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od</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strony</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finansowej</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dołożeniem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najwyższej</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staranności i w zgodzie z zasadami gospodarowania środkami publicznymi;</w:t>
      </w:r>
    </w:p>
    <w:p w14:paraId="583AFAD3"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rozliczenie rzeczowe i finansowe Kontraktu;</w:t>
      </w:r>
    </w:p>
    <w:p w14:paraId="583AFAD4" w14:textId="4D4198AC"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działanie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zgodnie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przepisami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obowiązującego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prawa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krajowego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w:t>
      </w:r>
      <w:r w:rsidR="00641097">
        <w:rPr>
          <w:rFonts w:ascii="Times New Roman" w:hAnsi="Times New Roman" w:cs="Times New Roman"/>
          <w:bCs/>
          <w:sz w:val="24"/>
          <w:szCs w:val="24"/>
        </w:rPr>
        <w:t> </w:t>
      </w:r>
      <w:r w:rsidRPr="00647A02">
        <w:rPr>
          <w:rFonts w:ascii="Times New Roman" w:hAnsi="Times New Roman" w:cs="Times New Roman"/>
          <w:bCs/>
          <w:sz w:val="24"/>
          <w:szCs w:val="24"/>
        </w:rPr>
        <w:t>wspólnotowego, wytycznymi w zakresie kwalifikowania wydatków w</w:t>
      </w:r>
      <w:r w:rsidR="00050D31">
        <w:rPr>
          <w:rFonts w:ascii="Times New Roman" w:hAnsi="Times New Roman" w:cs="Times New Roman"/>
          <w:bCs/>
          <w:sz w:val="24"/>
          <w:szCs w:val="24"/>
        </w:rPr>
        <w:t> </w:t>
      </w:r>
      <w:r w:rsidRPr="00647A02">
        <w:rPr>
          <w:rFonts w:ascii="Times New Roman" w:hAnsi="Times New Roman" w:cs="Times New Roman"/>
          <w:bCs/>
          <w:sz w:val="24"/>
          <w:szCs w:val="24"/>
        </w:rPr>
        <w:t>ramach POIiŚ, Procedurami beneficjenta projektów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dla Programu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Operacyjnego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Infrastruktura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Środowisko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2014-2020</w:t>
      </w:r>
      <w:r w:rsidR="007A0352">
        <w:rPr>
          <w:rFonts w:ascii="Times New Roman" w:hAnsi="Times New Roman" w:cs="Times New Roman"/>
          <w:bCs/>
          <w:sz w:val="24"/>
          <w:szCs w:val="24"/>
        </w:rPr>
        <w:t>;</w:t>
      </w:r>
    </w:p>
    <w:p w14:paraId="583AFAD5"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udzielenie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wszelkich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wyjaśnień</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zakresie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realizowanego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Kontraktu,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udzielanie wszelkich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wyjaśnień 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celu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udzielenia odpowiedzi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Inwestora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dla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instytucji finansujących i dla wszelkich kontroli jakimi będzie poddawany Inwestor, 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terminie wskazanym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Umowie,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przypadku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braku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terminu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umownego,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terminie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 xml:space="preserve">wskazanym przez </w:t>
      </w:r>
      <w:r w:rsidR="00FD6151">
        <w:rPr>
          <w:rFonts w:ascii="Times New Roman" w:hAnsi="Times New Roman" w:cs="Times New Roman"/>
          <w:bCs/>
          <w:sz w:val="24"/>
          <w:szCs w:val="24"/>
        </w:rPr>
        <w:t>Zamawiającego</w:t>
      </w:r>
      <w:r w:rsidR="007A0352">
        <w:rPr>
          <w:rFonts w:ascii="Times New Roman" w:hAnsi="Times New Roman" w:cs="Times New Roman"/>
          <w:bCs/>
          <w:sz w:val="24"/>
          <w:szCs w:val="24"/>
        </w:rPr>
        <w:t>;</w:t>
      </w:r>
      <w:r w:rsidRPr="00647A02">
        <w:rPr>
          <w:rFonts w:ascii="Times New Roman" w:hAnsi="Times New Roman" w:cs="Times New Roman"/>
          <w:bCs/>
          <w:sz w:val="24"/>
          <w:szCs w:val="24"/>
        </w:rPr>
        <w:t xml:space="preserve"> </w:t>
      </w:r>
    </w:p>
    <w:p w14:paraId="583AFAD6"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lastRenderedPageBreak/>
        <w:t>rozpatrywanie roszczeń Wykonawcy</w:t>
      </w:r>
      <w:r w:rsidR="00D71649">
        <w:rPr>
          <w:rFonts w:ascii="Times New Roman" w:hAnsi="Times New Roman" w:cs="Times New Roman"/>
          <w:bCs/>
          <w:sz w:val="24"/>
          <w:szCs w:val="24"/>
        </w:rPr>
        <w:t xml:space="preserve"> robót</w:t>
      </w:r>
      <w:r w:rsidRPr="00647A02">
        <w:rPr>
          <w:rFonts w:ascii="Times New Roman" w:hAnsi="Times New Roman" w:cs="Times New Roman"/>
          <w:bCs/>
          <w:sz w:val="24"/>
          <w:szCs w:val="24"/>
        </w:rPr>
        <w:t xml:space="preserve">, ich szczegółowa analiza w świetle zapisów Kontraktu i obowiązującego prawa, przedstawienie </w:t>
      </w:r>
      <w:r w:rsidR="00D71649">
        <w:rPr>
          <w:rFonts w:ascii="Times New Roman" w:hAnsi="Times New Roman" w:cs="Times New Roman"/>
          <w:bCs/>
          <w:sz w:val="24"/>
          <w:szCs w:val="24"/>
        </w:rPr>
        <w:t>Zamawiającemu</w:t>
      </w:r>
      <w:r w:rsidRPr="00647A02">
        <w:rPr>
          <w:rFonts w:ascii="Times New Roman" w:hAnsi="Times New Roman" w:cs="Times New Roman"/>
          <w:bCs/>
          <w:sz w:val="24"/>
          <w:szCs w:val="24"/>
        </w:rPr>
        <w:t xml:space="preserve"> uzasadnionego stanowiska wraz z wszelkimi dokumentami w sprawie roszczenia (w szczególności wyczerpującymi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analizami przeprowadzonymi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przez</w:t>
      </w:r>
      <w:r w:rsidR="001F506B">
        <w:rPr>
          <w:rFonts w:ascii="Times New Roman" w:hAnsi="Times New Roman" w:cs="Times New Roman"/>
          <w:bCs/>
          <w:sz w:val="24"/>
          <w:szCs w:val="24"/>
        </w:rPr>
        <w:t xml:space="preserve"> </w:t>
      </w:r>
      <w:r w:rsidR="007F599F">
        <w:rPr>
          <w:rFonts w:ascii="Times New Roman" w:hAnsi="Times New Roman" w:cs="Times New Roman"/>
          <w:bCs/>
          <w:sz w:val="24"/>
          <w:szCs w:val="24"/>
        </w:rPr>
        <w:t>Wykonawcę</w:t>
      </w:r>
      <w:r w:rsidRPr="00647A02">
        <w:rPr>
          <w:rFonts w:ascii="Times New Roman" w:hAnsi="Times New Roman" w:cs="Times New Roman"/>
          <w:bCs/>
          <w:sz w:val="24"/>
          <w:szCs w:val="24"/>
        </w:rPr>
        <w:t>)</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oraz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uzgodnienie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z</w:t>
      </w:r>
      <w:r w:rsidR="001F506B">
        <w:rPr>
          <w:rFonts w:ascii="Times New Roman" w:hAnsi="Times New Roman" w:cs="Times New Roman"/>
          <w:bCs/>
          <w:sz w:val="24"/>
          <w:szCs w:val="24"/>
        </w:rPr>
        <w:t xml:space="preserve"> </w:t>
      </w:r>
      <w:r w:rsidR="007F599F">
        <w:rPr>
          <w:rFonts w:ascii="Times New Roman" w:hAnsi="Times New Roman" w:cs="Times New Roman"/>
          <w:bCs/>
          <w:sz w:val="24"/>
          <w:szCs w:val="24"/>
        </w:rPr>
        <w:t>Zamawiającym</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stanowiska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dla Wykonawcy</w:t>
      </w:r>
      <w:r w:rsidR="007F599F">
        <w:rPr>
          <w:rFonts w:ascii="Times New Roman" w:hAnsi="Times New Roman" w:cs="Times New Roman"/>
          <w:bCs/>
          <w:sz w:val="24"/>
          <w:szCs w:val="24"/>
        </w:rPr>
        <w:t xml:space="preserve"> robót</w:t>
      </w:r>
      <w:r w:rsidRPr="00647A02">
        <w:rPr>
          <w:rFonts w:ascii="Times New Roman" w:hAnsi="Times New Roman" w:cs="Times New Roman"/>
          <w:bCs/>
          <w:sz w:val="24"/>
          <w:szCs w:val="24"/>
        </w:rPr>
        <w:t>;</w:t>
      </w:r>
    </w:p>
    <w:p w14:paraId="583AFAD7"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sprawdzanie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i formułowanie zaleceń</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dotyczących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autentyczności i</w:t>
      </w:r>
      <w:r w:rsidR="00641097">
        <w:rPr>
          <w:rFonts w:ascii="Times New Roman" w:hAnsi="Times New Roman" w:cs="Times New Roman"/>
          <w:bCs/>
          <w:sz w:val="24"/>
          <w:szCs w:val="24"/>
        </w:rPr>
        <w:t> </w:t>
      </w:r>
      <w:r w:rsidRPr="00647A02">
        <w:rPr>
          <w:rFonts w:ascii="Times New Roman" w:hAnsi="Times New Roman" w:cs="Times New Roman"/>
          <w:bCs/>
          <w:sz w:val="24"/>
          <w:szCs w:val="24"/>
        </w:rPr>
        <w:t>poprawności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wszelkich zabezpieczeń</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należytego</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wykonania</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Kontraktu,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w:t>
      </w:r>
      <w:r w:rsidR="00641097">
        <w:rPr>
          <w:rFonts w:ascii="Times New Roman" w:hAnsi="Times New Roman" w:cs="Times New Roman"/>
          <w:bCs/>
          <w:sz w:val="24"/>
          <w:szCs w:val="24"/>
        </w:rPr>
        <w:t> </w:t>
      </w:r>
      <w:r w:rsidRPr="00647A02">
        <w:rPr>
          <w:rFonts w:ascii="Times New Roman" w:hAnsi="Times New Roman" w:cs="Times New Roman"/>
          <w:bCs/>
          <w:sz w:val="24"/>
          <w:szCs w:val="24"/>
        </w:rPr>
        <w:t>szczególności</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okresu</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 xml:space="preserve">trwania zabezpieczenia obejmującego okres realizacji inwestycji wraz z okresem rękojmi; </w:t>
      </w:r>
    </w:p>
    <w:p w14:paraId="583AFAD8" w14:textId="77777777" w:rsidR="00BC751F" w:rsidRPr="00647A02" w:rsidRDefault="00BC751F" w:rsidP="00BD6D47">
      <w:pPr>
        <w:pStyle w:val="Akapitzlist"/>
        <w:numPr>
          <w:ilvl w:val="1"/>
          <w:numId w:val="16"/>
        </w:numPr>
        <w:tabs>
          <w:tab w:val="left" w:pos="0"/>
        </w:tabs>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prowadzenie</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monitoringu polis ubezpieczeniowych wraz z ich opłatami oraz dokumentów dotyczących zabezpieczenia należytego wykonania Kontraktu</w:t>
      </w:r>
      <w:r w:rsidR="007A0352">
        <w:rPr>
          <w:rFonts w:ascii="Times New Roman" w:hAnsi="Times New Roman" w:cs="Times New Roman"/>
          <w:bCs/>
          <w:sz w:val="24"/>
          <w:szCs w:val="24"/>
        </w:rPr>
        <w:t>;</w:t>
      </w:r>
    </w:p>
    <w:p w14:paraId="583AFAD9" w14:textId="77777777" w:rsidR="00BC751F" w:rsidRDefault="00BC751F" w:rsidP="00BD6D47">
      <w:pPr>
        <w:pStyle w:val="Akapitzlist"/>
        <w:numPr>
          <w:ilvl w:val="1"/>
          <w:numId w:val="16"/>
        </w:numPr>
        <w:spacing w:line="360" w:lineRule="auto"/>
        <w:jc w:val="both"/>
        <w:rPr>
          <w:rFonts w:ascii="Times New Roman" w:hAnsi="Times New Roman" w:cs="Times New Roman"/>
          <w:bCs/>
          <w:sz w:val="24"/>
          <w:szCs w:val="24"/>
        </w:rPr>
      </w:pPr>
      <w:r w:rsidRPr="00647A02">
        <w:rPr>
          <w:rFonts w:ascii="Times New Roman" w:hAnsi="Times New Roman" w:cs="Times New Roman"/>
          <w:bCs/>
          <w:sz w:val="24"/>
          <w:szCs w:val="24"/>
        </w:rPr>
        <w:t>sprawdzanie prawidłowości i kompletności oraz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ocena wniosków dotyczących zatwierdzenia Podwykonawców lub</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dalszych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Podwykonawców</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przedstawionych</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przez</w:t>
      </w:r>
      <w:r w:rsidR="001F506B">
        <w:rPr>
          <w:rFonts w:ascii="Times New Roman" w:hAnsi="Times New Roman" w:cs="Times New Roman"/>
          <w:bCs/>
          <w:sz w:val="24"/>
          <w:szCs w:val="24"/>
        </w:rPr>
        <w:t xml:space="preserve"> </w:t>
      </w:r>
      <w:r w:rsidRPr="00647A02">
        <w:rPr>
          <w:rFonts w:ascii="Times New Roman" w:hAnsi="Times New Roman" w:cs="Times New Roman"/>
          <w:bCs/>
          <w:sz w:val="24"/>
          <w:szCs w:val="24"/>
        </w:rPr>
        <w:t>Wykonawcę</w:t>
      </w:r>
      <w:r w:rsidR="00361C7A">
        <w:rPr>
          <w:rFonts w:ascii="Times New Roman" w:hAnsi="Times New Roman" w:cs="Times New Roman"/>
          <w:bCs/>
          <w:sz w:val="24"/>
          <w:szCs w:val="24"/>
        </w:rPr>
        <w:t xml:space="preserve"> robót.</w:t>
      </w:r>
    </w:p>
    <w:p w14:paraId="583AFADA" w14:textId="77777777" w:rsidR="00932A12" w:rsidRDefault="00932A12" w:rsidP="00932A12">
      <w:pPr>
        <w:pStyle w:val="Akapitzlist"/>
        <w:numPr>
          <w:ilvl w:val="0"/>
          <w:numId w:val="16"/>
        </w:numPr>
        <w:spacing w:line="360" w:lineRule="auto"/>
        <w:jc w:val="both"/>
        <w:rPr>
          <w:rFonts w:ascii="Times New Roman" w:hAnsi="Times New Roman" w:cs="Times New Roman"/>
          <w:bCs/>
          <w:sz w:val="24"/>
          <w:szCs w:val="24"/>
        </w:rPr>
      </w:pPr>
      <w:r w:rsidRPr="00932A12">
        <w:rPr>
          <w:rFonts w:ascii="Times New Roman" w:hAnsi="Times New Roman" w:cs="Times New Roman"/>
          <w:bCs/>
          <w:sz w:val="24"/>
          <w:szCs w:val="24"/>
        </w:rPr>
        <w:t>Jeżeli</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okresie</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realizacji</w:t>
      </w:r>
      <w:r w:rsidR="001F506B">
        <w:rPr>
          <w:rFonts w:ascii="Times New Roman" w:hAnsi="Times New Roman" w:cs="Times New Roman"/>
          <w:bCs/>
          <w:sz w:val="24"/>
          <w:szCs w:val="24"/>
        </w:rPr>
        <w:t xml:space="preserve"> </w:t>
      </w:r>
      <w:r>
        <w:rPr>
          <w:rFonts w:ascii="Times New Roman" w:hAnsi="Times New Roman" w:cs="Times New Roman"/>
          <w:bCs/>
          <w:sz w:val="24"/>
          <w:szCs w:val="24"/>
        </w:rPr>
        <w:t>Kontraktu</w:t>
      </w:r>
      <w:r w:rsidRPr="00932A12">
        <w:rPr>
          <w:rFonts w:ascii="Times New Roman" w:hAnsi="Times New Roman" w:cs="Times New Roman"/>
          <w:bCs/>
          <w:sz w:val="24"/>
          <w:szCs w:val="24"/>
        </w:rPr>
        <w:t xml:space="preserve"> zajdzie</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konieczność</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wykonania</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prac</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dodatkowych,</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nieprzewidzianych</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w</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 xml:space="preserve">umowie, </w:t>
      </w:r>
      <w:r>
        <w:rPr>
          <w:rFonts w:ascii="Times New Roman" w:hAnsi="Times New Roman" w:cs="Times New Roman"/>
          <w:bCs/>
          <w:sz w:val="24"/>
          <w:szCs w:val="24"/>
        </w:rPr>
        <w:t>Wykonawca</w:t>
      </w:r>
      <w:r w:rsidRPr="00932A12">
        <w:rPr>
          <w:rFonts w:ascii="Times New Roman" w:hAnsi="Times New Roman" w:cs="Times New Roman"/>
          <w:bCs/>
          <w:sz w:val="24"/>
          <w:szCs w:val="24"/>
        </w:rPr>
        <w:t xml:space="preserve"> jest odpowiedzialny za każdorazowe pisemne uzasadnienie takich prac, wyegzekwowanie i weryfikację szczegółowego kosztorysu inwestorskiego wykonawczego w oparciu o kosztorys ofertowy oraz składniki cenotwórcze Sekocenbud aktualne na dzień składania oferty</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i</w:t>
      </w:r>
      <w:r w:rsidR="00641097">
        <w:rPr>
          <w:rFonts w:ascii="Times New Roman" w:hAnsi="Times New Roman" w:cs="Times New Roman"/>
          <w:bCs/>
          <w:sz w:val="24"/>
          <w:szCs w:val="24"/>
        </w:rPr>
        <w:t> </w:t>
      </w:r>
      <w:r w:rsidRPr="00932A12">
        <w:rPr>
          <w:rFonts w:ascii="Times New Roman" w:hAnsi="Times New Roman" w:cs="Times New Roman"/>
          <w:bCs/>
          <w:sz w:val="24"/>
          <w:szCs w:val="24"/>
        </w:rPr>
        <w:t>potwierdzenie, że nie były one ujęte w umowie Wykonawcy</w:t>
      </w:r>
      <w:r w:rsidR="00C25805">
        <w:rPr>
          <w:rFonts w:ascii="Times New Roman" w:hAnsi="Times New Roman" w:cs="Times New Roman"/>
          <w:bCs/>
          <w:sz w:val="24"/>
          <w:szCs w:val="24"/>
        </w:rPr>
        <w:t xml:space="preserve"> robót</w:t>
      </w:r>
      <w:r w:rsidRPr="00932A12">
        <w:rPr>
          <w:rFonts w:ascii="Times New Roman" w:hAnsi="Times New Roman" w:cs="Times New Roman"/>
          <w:bCs/>
          <w:sz w:val="24"/>
          <w:szCs w:val="24"/>
        </w:rPr>
        <w:t xml:space="preserve">. </w:t>
      </w:r>
      <w:r w:rsidR="00C25805">
        <w:rPr>
          <w:rFonts w:ascii="Times New Roman" w:hAnsi="Times New Roman" w:cs="Times New Roman"/>
          <w:bCs/>
          <w:sz w:val="24"/>
          <w:szCs w:val="24"/>
        </w:rPr>
        <w:t>Wykonawca</w:t>
      </w:r>
      <w:r w:rsidRPr="00932A12">
        <w:rPr>
          <w:rFonts w:ascii="Times New Roman" w:hAnsi="Times New Roman" w:cs="Times New Roman"/>
          <w:bCs/>
          <w:sz w:val="24"/>
          <w:szCs w:val="24"/>
        </w:rPr>
        <w:t xml:space="preserve"> jest zobowiązany do niezwłocznego zawiadomienia </w:t>
      </w:r>
      <w:r w:rsidR="00C25805">
        <w:rPr>
          <w:rFonts w:ascii="Times New Roman" w:hAnsi="Times New Roman" w:cs="Times New Roman"/>
          <w:bCs/>
          <w:sz w:val="24"/>
          <w:szCs w:val="24"/>
        </w:rPr>
        <w:t>Zamawiającego</w:t>
      </w:r>
      <w:r w:rsidRPr="00932A12">
        <w:rPr>
          <w:rFonts w:ascii="Times New Roman" w:hAnsi="Times New Roman" w:cs="Times New Roman"/>
          <w:bCs/>
          <w:sz w:val="24"/>
          <w:szCs w:val="24"/>
        </w:rPr>
        <w:t xml:space="preserve"> o zgłoszeni</w:t>
      </w:r>
      <w:r w:rsidR="00DE0FA0">
        <w:rPr>
          <w:rFonts w:ascii="Times New Roman" w:hAnsi="Times New Roman" w:cs="Times New Roman"/>
          <w:bCs/>
          <w:sz w:val="24"/>
          <w:szCs w:val="24"/>
        </w:rPr>
        <w:t>u</w:t>
      </w:r>
      <w:r w:rsidRPr="00932A12">
        <w:rPr>
          <w:rFonts w:ascii="Times New Roman" w:hAnsi="Times New Roman" w:cs="Times New Roman"/>
          <w:bCs/>
          <w:sz w:val="24"/>
          <w:szCs w:val="24"/>
        </w:rPr>
        <w:t xml:space="preserve"> przez Wykonawcę</w:t>
      </w:r>
      <w:r w:rsidR="00DE0FA0">
        <w:rPr>
          <w:rFonts w:ascii="Times New Roman" w:hAnsi="Times New Roman" w:cs="Times New Roman"/>
          <w:bCs/>
          <w:sz w:val="24"/>
          <w:szCs w:val="24"/>
        </w:rPr>
        <w:t xml:space="preserve"> robót</w:t>
      </w:r>
      <w:r w:rsidRPr="00932A12">
        <w:rPr>
          <w:rFonts w:ascii="Times New Roman" w:hAnsi="Times New Roman" w:cs="Times New Roman"/>
          <w:bCs/>
          <w:sz w:val="24"/>
          <w:szCs w:val="24"/>
        </w:rPr>
        <w:t xml:space="preserve"> konieczności wykonania prac dodatkowych. </w:t>
      </w:r>
      <w:r w:rsidR="000B470A">
        <w:rPr>
          <w:rFonts w:ascii="Times New Roman" w:hAnsi="Times New Roman" w:cs="Times New Roman"/>
          <w:bCs/>
          <w:sz w:val="24"/>
          <w:szCs w:val="24"/>
        </w:rPr>
        <w:t>Wykonawca</w:t>
      </w:r>
      <w:r w:rsidRPr="00932A12">
        <w:rPr>
          <w:rFonts w:ascii="Times New Roman" w:hAnsi="Times New Roman" w:cs="Times New Roman"/>
          <w:bCs/>
          <w:sz w:val="24"/>
          <w:szCs w:val="24"/>
        </w:rPr>
        <w:t xml:space="preserve"> nie</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jest</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upoważniony</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do</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wydania</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 xml:space="preserve">Wykonawcy </w:t>
      </w:r>
      <w:r w:rsidR="000B470A">
        <w:rPr>
          <w:rFonts w:ascii="Times New Roman" w:hAnsi="Times New Roman" w:cs="Times New Roman"/>
          <w:bCs/>
          <w:sz w:val="24"/>
          <w:szCs w:val="24"/>
        </w:rPr>
        <w:t>robót</w:t>
      </w:r>
      <w:r w:rsidRPr="00932A12">
        <w:rPr>
          <w:rFonts w:ascii="Times New Roman" w:hAnsi="Times New Roman" w:cs="Times New Roman"/>
          <w:bCs/>
          <w:sz w:val="24"/>
          <w:szCs w:val="24"/>
        </w:rPr>
        <w:t xml:space="preserve"> polecenia</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wykonania</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robót</w:t>
      </w:r>
      <w:r w:rsidR="001F506B">
        <w:rPr>
          <w:rFonts w:ascii="Times New Roman" w:hAnsi="Times New Roman" w:cs="Times New Roman"/>
          <w:bCs/>
          <w:sz w:val="24"/>
          <w:szCs w:val="24"/>
        </w:rPr>
        <w:t xml:space="preserve"> </w:t>
      </w:r>
      <w:r w:rsidRPr="00932A12">
        <w:rPr>
          <w:rFonts w:ascii="Times New Roman" w:hAnsi="Times New Roman" w:cs="Times New Roman"/>
          <w:bCs/>
          <w:sz w:val="24"/>
          <w:szCs w:val="24"/>
        </w:rPr>
        <w:t xml:space="preserve">dodatkowych bez pisemnej zgody </w:t>
      </w:r>
      <w:r w:rsidR="000B470A">
        <w:rPr>
          <w:rFonts w:ascii="Times New Roman" w:hAnsi="Times New Roman" w:cs="Times New Roman"/>
          <w:bCs/>
          <w:sz w:val="24"/>
          <w:szCs w:val="24"/>
        </w:rPr>
        <w:t>Zamawiającego</w:t>
      </w:r>
      <w:r w:rsidRPr="00932A12">
        <w:rPr>
          <w:rFonts w:ascii="Times New Roman" w:hAnsi="Times New Roman" w:cs="Times New Roman"/>
          <w:bCs/>
          <w:sz w:val="24"/>
          <w:szCs w:val="24"/>
        </w:rPr>
        <w:t>.</w:t>
      </w:r>
    </w:p>
    <w:p w14:paraId="583AFADB" w14:textId="77777777" w:rsidR="00245D83" w:rsidRPr="00245D83" w:rsidRDefault="00245D83" w:rsidP="00245D83">
      <w:pPr>
        <w:pStyle w:val="Akapitzlist"/>
        <w:numPr>
          <w:ilvl w:val="0"/>
          <w:numId w:val="16"/>
        </w:numPr>
        <w:spacing w:line="360" w:lineRule="auto"/>
        <w:jc w:val="both"/>
        <w:rPr>
          <w:rFonts w:ascii="Times New Roman" w:hAnsi="Times New Roman" w:cs="Times New Roman"/>
          <w:bCs/>
          <w:sz w:val="24"/>
          <w:szCs w:val="24"/>
        </w:rPr>
      </w:pPr>
      <w:r w:rsidRPr="00245D83">
        <w:rPr>
          <w:rFonts w:ascii="Times New Roman" w:hAnsi="Times New Roman" w:cs="Times New Roman"/>
          <w:bCs/>
          <w:sz w:val="24"/>
          <w:szCs w:val="24"/>
        </w:rPr>
        <w:t xml:space="preserve">Inżynier Kontraktu, w granicach umocowania wynikającego z Umowy, jest przedstawicielem </w:t>
      </w:r>
      <w:r>
        <w:rPr>
          <w:rFonts w:ascii="Times New Roman" w:hAnsi="Times New Roman" w:cs="Times New Roman"/>
          <w:bCs/>
          <w:sz w:val="24"/>
          <w:szCs w:val="24"/>
        </w:rPr>
        <w:t>Zamawiającego</w:t>
      </w:r>
      <w:r w:rsidR="001F506B">
        <w:rPr>
          <w:rFonts w:ascii="Times New Roman" w:hAnsi="Times New Roman" w:cs="Times New Roman"/>
          <w:bCs/>
          <w:sz w:val="24"/>
          <w:szCs w:val="24"/>
        </w:rPr>
        <w:t xml:space="preserve"> </w:t>
      </w:r>
      <w:r w:rsidRPr="00245D83">
        <w:rPr>
          <w:rFonts w:ascii="Times New Roman" w:hAnsi="Times New Roman" w:cs="Times New Roman"/>
          <w:bCs/>
          <w:sz w:val="24"/>
          <w:szCs w:val="24"/>
        </w:rPr>
        <w:t xml:space="preserve">wobec </w:t>
      </w:r>
      <w:r>
        <w:rPr>
          <w:rFonts w:ascii="Times New Roman" w:hAnsi="Times New Roman" w:cs="Times New Roman"/>
          <w:bCs/>
          <w:sz w:val="24"/>
          <w:szCs w:val="24"/>
        </w:rPr>
        <w:t>W</w:t>
      </w:r>
      <w:r w:rsidRPr="00245D83">
        <w:rPr>
          <w:rFonts w:ascii="Times New Roman" w:hAnsi="Times New Roman" w:cs="Times New Roman"/>
          <w:bCs/>
          <w:sz w:val="24"/>
          <w:szCs w:val="24"/>
        </w:rPr>
        <w:t>ykonawcy</w:t>
      </w:r>
      <w:r>
        <w:rPr>
          <w:rFonts w:ascii="Times New Roman" w:hAnsi="Times New Roman" w:cs="Times New Roman"/>
          <w:bCs/>
          <w:sz w:val="24"/>
          <w:szCs w:val="24"/>
        </w:rPr>
        <w:t xml:space="preserve"> robót i jego</w:t>
      </w:r>
      <w:r w:rsidRPr="00245D83">
        <w:rPr>
          <w:rFonts w:ascii="Times New Roman" w:hAnsi="Times New Roman" w:cs="Times New Roman"/>
          <w:bCs/>
          <w:sz w:val="24"/>
          <w:szCs w:val="24"/>
        </w:rPr>
        <w:t xml:space="preserve"> podwykonawców</w:t>
      </w:r>
      <w:r>
        <w:rPr>
          <w:rFonts w:ascii="Times New Roman" w:hAnsi="Times New Roman" w:cs="Times New Roman"/>
          <w:bCs/>
          <w:sz w:val="24"/>
          <w:szCs w:val="24"/>
        </w:rPr>
        <w:t>.</w:t>
      </w:r>
    </w:p>
    <w:p w14:paraId="583AFADC" w14:textId="77777777" w:rsidR="00245D83" w:rsidRPr="00245D83" w:rsidRDefault="00F657B6" w:rsidP="00245D83">
      <w:pPr>
        <w:pStyle w:val="Akapitzlist"/>
        <w:numPr>
          <w:ilvl w:val="0"/>
          <w:numId w:val="1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Wykonawca</w:t>
      </w:r>
      <w:r w:rsidR="00245D83" w:rsidRPr="00245D83">
        <w:rPr>
          <w:rFonts w:ascii="Times New Roman" w:hAnsi="Times New Roman" w:cs="Times New Roman"/>
          <w:bCs/>
          <w:sz w:val="24"/>
          <w:szCs w:val="24"/>
        </w:rPr>
        <w:t xml:space="preserve"> jest</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zobowiązany</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zapewnić</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na</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swój</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koszt</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zastępcę, posiadającego</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odpowiednie</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uprawnienia</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budowlane</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i</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doświadczenie</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zawodowe w przypadku niemożliwości</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wykonywania</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swoich</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 xml:space="preserve">obowiązków. </w:t>
      </w:r>
      <w:r>
        <w:rPr>
          <w:rFonts w:ascii="Times New Roman" w:hAnsi="Times New Roman" w:cs="Times New Roman"/>
          <w:bCs/>
          <w:sz w:val="24"/>
          <w:szCs w:val="24"/>
        </w:rPr>
        <w:t>Wykonawca</w:t>
      </w:r>
      <w:r w:rsidR="00245D83" w:rsidRPr="00245D83">
        <w:rPr>
          <w:rFonts w:ascii="Times New Roman" w:hAnsi="Times New Roman" w:cs="Times New Roman"/>
          <w:bCs/>
          <w:sz w:val="24"/>
          <w:szCs w:val="24"/>
        </w:rPr>
        <w:t xml:space="preserve"> odpowiada za działania zastępcy jak za działania</w:t>
      </w:r>
      <w:r w:rsidR="000478E1">
        <w:rPr>
          <w:rFonts w:ascii="Times New Roman" w:hAnsi="Times New Roman" w:cs="Times New Roman"/>
          <w:bCs/>
          <w:sz w:val="24"/>
          <w:szCs w:val="24"/>
        </w:rPr>
        <w:t xml:space="preserve"> lub zaniechania</w:t>
      </w:r>
      <w:r w:rsidR="00245D83" w:rsidRPr="00245D83">
        <w:rPr>
          <w:rFonts w:ascii="Times New Roman" w:hAnsi="Times New Roman" w:cs="Times New Roman"/>
          <w:bCs/>
          <w:sz w:val="24"/>
          <w:szCs w:val="24"/>
        </w:rPr>
        <w:t xml:space="preserve"> własne. O</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ustanowieniu</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zastępcy</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lastRenderedPageBreak/>
        <w:t>oraz o przyczynach uzasadniających</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jego</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ustanowienie</w:t>
      </w:r>
      <w:r w:rsidR="001F506B">
        <w:rPr>
          <w:rFonts w:ascii="Times New Roman" w:hAnsi="Times New Roman" w:cs="Times New Roman"/>
          <w:bCs/>
          <w:sz w:val="24"/>
          <w:szCs w:val="24"/>
        </w:rPr>
        <w:t xml:space="preserve"> </w:t>
      </w:r>
      <w:r w:rsidR="00B15F73">
        <w:rPr>
          <w:rFonts w:ascii="Times New Roman" w:hAnsi="Times New Roman" w:cs="Times New Roman"/>
          <w:bCs/>
          <w:sz w:val="24"/>
          <w:szCs w:val="24"/>
        </w:rPr>
        <w:t>Wykonawca</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jest</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zobowiązany powiadomić</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pisemnie</w:t>
      </w:r>
      <w:r w:rsidR="001F506B">
        <w:rPr>
          <w:rFonts w:ascii="Times New Roman" w:hAnsi="Times New Roman" w:cs="Times New Roman"/>
          <w:bCs/>
          <w:sz w:val="24"/>
          <w:szCs w:val="24"/>
        </w:rPr>
        <w:t xml:space="preserve"> </w:t>
      </w:r>
      <w:r w:rsidR="00245D83" w:rsidRPr="00245D83">
        <w:rPr>
          <w:rFonts w:ascii="Times New Roman" w:hAnsi="Times New Roman" w:cs="Times New Roman"/>
          <w:bCs/>
          <w:sz w:val="24"/>
          <w:szCs w:val="24"/>
        </w:rPr>
        <w:t>Z</w:t>
      </w:r>
      <w:r w:rsidR="00B15F73">
        <w:rPr>
          <w:rFonts w:ascii="Times New Roman" w:hAnsi="Times New Roman" w:cs="Times New Roman"/>
          <w:bCs/>
          <w:sz w:val="24"/>
          <w:szCs w:val="24"/>
        </w:rPr>
        <w:t>amawiającego</w:t>
      </w:r>
      <w:r w:rsidR="00245D83" w:rsidRPr="00245D83">
        <w:rPr>
          <w:rFonts w:ascii="Times New Roman" w:hAnsi="Times New Roman" w:cs="Times New Roman"/>
          <w:bCs/>
          <w:sz w:val="24"/>
          <w:szCs w:val="24"/>
        </w:rPr>
        <w:t xml:space="preserve"> i uzyskać jego pisemną zgodę.</w:t>
      </w:r>
    </w:p>
    <w:p w14:paraId="583AFADD" w14:textId="77777777" w:rsidR="008A34BF" w:rsidRPr="00F646FD" w:rsidRDefault="008A34BF"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2. Wynagrodzenie i warunki płatności</w:t>
      </w:r>
    </w:p>
    <w:p w14:paraId="583AFADE" w14:textId="77777777" w:rsidR="00194804"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Wynagrodzenie za przedmiot Umowy, ustalone na podstawie oferty </w:t>
      </w:r>
      <w:r w:rsidR="008A34BF"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ykonawcy wynosi</w:t>
      </w:r>
      <w:r w:rsidR="00194804" w:rsidRPr="00F646FD">
        <w:rPr>
          <w:rFonts w:ascii="Times New Roman" w:hAnsi="Times New Roman" w:cs="Times New Roman"/>
          <w:sz w:val="24"/>
          <w:szCs w:val="24"/>
          <w:lang w:val="pl-PL"/>
        </w:rPr>
        <w:t xml:space="preserve"> …………………. (słownie: ………………………….) złotych </w:t>
      </w:r>
      <w:r w:rsidRPr="00F646FD">
        <w:rPr>
          <w:rFonts w:ascii="Times New Roman" w:hAnsi="Times New Roman" w:cs="Times New Roman"/>
          <w:sz w:val="24"/>
          <w:szCs w:val="24"/>
          <w:lang w:val="pl-PL"/>
        </w:rPr>
        <w:t>nett</w:t>
      </w:r>
      <w:r w:rsidR="00194804" w:rsidRPr="00F646FD">
        <w:rPr>
          <w:rFonts w:ascii="Times New Roman" w:hAnsi="Times New Roman" w:cs="Times New Roman"/>
          <w:sz w:val="24"/>
          <w:szCs w:val="24"/>
          <w:lang w:val="pl-PL"/>
        </w:rPr>
        <w:t>o.</w:t>
      </w:r>
    </w:p>
    <w:p w14:paraId="583AFADF" w14:textId="77777777" w:rsidR="00125838"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Wykonawca doliczy podatek VAT w wysokości zgodnej z obowiązującymi na dzień</w:t>
      </w:r>
      <w:r w:rsidR="00194804"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wystawienia faktury przepisami.</w:t>
      </w:r>
    </w:p>
    <w:p w14:paraId="583AFAE0" w14:textId="77777777" w:rsidR="00125838" w:rsidRPr="00F646FD" w:rsidRDefault="00125838"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Wynagrodzeni</w:t>
      </w:r>
      <w:r w:rsidR="00136C4B" w:rsidRPr="00F646FD">
        <w:rPr>
          <w:rFonts w:ascii="Times New Roman" w:hAnsi="Times New Roman" w:cs="Times New Roman"/>
          <w:sz w:val="24"/>
          <w:szCs w:val="24"/>
          <w:lang w:val="pl-PL"/>
        </w:rPr>
        <w:t>e</w:t>
      </w:r>
      <w:r w:rsidRPr="00F646FD">
        <w:rPr>
          <w:rFonts w:ascii="Times New Roman" w:hAnsi="Times New Roman" w:cs="Times New Roman"/>
          <w:sz w:val="24"/>
          <w:szCs w:val="24"/>
          <w:lang w:val="pl-PL"/>
        </w:rPr>
        <w:t>, o którym mowa w ust. 1</w:t>
      </w:r>
      <w:r w:rsidR="00893B03" w:rsidRPr="00F646FD">
        <w:rPr>
          <w:rFonts w:ascii="Times New Roman" w:hAnsi="Times New Roman" w:cs="Times New Roman"/>
          <w:sz w:val="24"/>
          <w:szCs w:val="24"/>
          <w:lang w:val="pl-PL"/>
        </w:rPr>
        <w:t xml:space="preserve"> ma</w:t>
      </w:r>
      <w:r w:rsidRPr="00F646FD">
        <w:rPr>
          <w:rFonts w:ascii="Times New Roman" w:hAnsi="Times New Roman" w:cs="Times New Roman"/>
          <w:sz w:val="24"/>
          <w:szCs w:val="24"/>
          <w:lang w:val="pl-PL"/>
        </w:rPr>
        <w:t xml:space="preserve"> charakter ryczałtowy, jest niezmienn</w:t>
      </w:r>
      <w:r w:rsidR="00893B03" w:rsidRPr="00F646FD">
        <w:rPr>
          <w:rFonts w:ascii="Times New Roman" w:hAnsi="Times New Roman" w:cs="Times New Roman"/>
          <w:sz w:val="24"/>
          <w:szCs w:val="24"/>
          <w:lang w:val="pl-PL"/>
        </w:rPr>
        <w:t>e</w:t>
      </w:r>
      <w:r w:rsidRPr="00F646FD">
        <w:rPr>
          <w:rFonts w:ascii="Times New Roman" w:hAnsi="Times New Roman" w:cs="Times New Roman"/>
          <w:sz w:val="24"/>
          <w:szCs w:val="24"/>
          <w:lang w:val="pl-PL"/>
        </w:rPr>
        <w:t xml:space="preserve"> i</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uwzględnia wszystkie wymagane op</w:t>
      </w:r>
      <w:r w:rsidR="009B44D5">
        <w:rPr>
          <w:rFonts w:ascii="Times New Roman" w:hAnsi="Times New Roman" w:cs="Times New Roman"/>
          <w:sz w:val="24"/>
          <w:szCs w:val="24"/>
          <w:lang w:val="pl-PL"/>
        </w:rPr>
        <w:t>ł</w:t>
      </w:r>
      <w:r w:rsidRPr="00F646FD">
        <w:rPr>
          <w:rFonts w:ascii="Times New Roman" w:hAnsi="Times New Roman" w:cs="Times New Roman"/>
          <w:sz w:val="24"/>
          <w:szCs w:val="24"/>
          <w:lang w:val="pl-PL"/>
        </w:rPr>
        <w:t>aty i koszty niezbędne do zrealizowania ca</w:t>
      </w:r>
      <w:r w:rsidR="00893B03"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ości</w:t>
      </w:r>
      <w:r w:rsidR="00893B0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przedmiotu umowy, </w:t>
      </w:r>
      <w:r w:rsidR="00893B03" w:rsidRPr="00F646FD">
        <w:rPr>
          <w:rFonts w:ascii="Times New Roman" w:hAnsi="Times New Roman" w:cs="Times New Roman"/>
          <w:sz w:val="24"/>
          <w:szCs w:val="24"/>
          <w:lang w:val="pl-PL"/>
        </w:rPr>
        <w:t xml:space="preserve">o którym mowa </w:t>
      </w:r>
      <w:r w:rsidR="00AB094E" w:rsidRPr="00F646FD">
        <w:rPr>
          <w:rFonts w:ascii="Times New Roman" w:hAnsi="Times New Roman" w:cs="Times New Roman"/>
          <w:sz w:val="24"/>
          <w:szCs w:val="24"/>
          <w:lang w:val="pl-PL"/>
        </w:rPr>
        <w:t xml:space="preserve">w §1 </w:t>
      </w:r>
      <w:r w:rsidRPr="00F646FD">
        <w:rPr>
          <w:rFonts w:ascii="Times New Roman" w:hAnsi="Times New Roman" w:cs="Times New Roman"/>
          <w:sz w:val="24"/>
          <w:szCs w:val="24"/>
          <w:lang w:val="pl-PL"/>
        </w:rPr>
        <w:t>w tym również koszty usunięcia wad w</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okresie rękojmi i gwarancji</w:t>
      </w:r>
      <w:r w:rsidR="00AB094E" w:rsidRPr="00F646FD">
        <w:rPr>
          <w:rFonts w:ascii="Times New Roman" w:hAnsi="Times New Roman" w:cs="Times New Roman"/>
          <w:sz w:val="24"/>
          <w:szCs w:val="24"/>
          <w:lang w:val="pl-PL"/>
        </w:rPr>
        <w:t>.</w:t>
      </w:r>
    </w:p>
    <w:p w14:paraId="583AFAE1" w14:textId="77777777" w:rsidR="00F87D5F"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P</w:t>
      </w:r>
      <w:r w:rsidR="00194804"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atności będą realizowane wg harmonogramu rzeczowo</w:t>
      </w:r>
      <w:r w:rsidR="00194804"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finansowego stanowiącego</w:t>
      </w:r>
      <w:r w:rsidR="00194804" w:rsidRPr="00F646FD">
        <w:rPr>
          <w:rFonts w:ascii="Times New Roman" w:hAnsi="Times New Roman" w:cs="Times New Roman"/>
          <w:sz w:val="24"/>
          <w:szCs w:val="24"/>
          <w:lang w:val="pl-PL"/>
        </w:rPr>
        <w:t xml:space="preserve"> </w:t>
      </w:r>
      <w:r w:rsidRPr="00F646FD">
        <w:rPr>
          <w:rFonts w:ascii="Times New Roman" w:hAnsi="Times New Roman" w:cs="Times New Roman"/>
          <w:b/>
          <w:bCs/>
          <w:sz w:val="24"/>
          <w:szCs w:val="24"/>
          <w:lang w:val="pl-PL"/>
        </w:rPr>
        <w:t xml:space="preserve">Załącznik nr </w:t>
      </w:r>
      <w:r w:rsidR="00D01447">
        <w:rPr>
          <w:rFonts w:ascii="Times New Roman" w:hAnsi="Times New Roman" w:cs="Times New Roman"/>
          <w:b/>
          <w:bCs/>
          <w:sz w:val="24"/>
          <w:szCs w:val="24"/>
          <w:lang w:val="pl-PL"/>
        </w:rPr>
        <w:t>7</w:t>
      </w:r>
      <w:r w:rsidR="00194804" w:rsidRPr="00F646FD">
        <w:rPr>
          <w:rFonts w:ascii="Times New Roman" w:hAnsi="Times New Roman" w:cs="Times New Roman"/>
          <w:b/>
          <w:bCs/>
          <w:sz w:val="24"/>
          <w:szCs w:val="24"/>
          <w:lang w:val="pl-PL"/>
        </w:rPr>
        <w:t xml:space="preserve"> </w:t>
      </w:r>
      <w:r w:rsidR="00194804" w:rsidRPr="00F646FD">
        <w:rPr>
          <w:rFonts w:ascii="Times New Roman" w:hAnsi="Times New Roman" w:cs="Times New Roman"/>
          <w:sz w:val="24"/>
          <w:szCs w:val="24"/>
          <w:lang w:val="pl-PL"/>
        </w:rPr>
        <w:t>do Umowy.</w:t>
      </w:r>
    </w:p>
    <w:p w14:paraId="583AFAE2" w14:textId="77777777" w:rsidR="00F87D5F"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zap</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aci Wykonawcy wynagrodzenie, o którym mowa w ust. 1, na podstaw</w:t>
      </w:r>
      <w:r w:rsidR="00F87D5F"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e:</w:t>
      </w:r>
    </w:p>
    <w:p w14:paraId="583AFAE3" w14:textId="77777777" w:rsidR="00730BF9" w:rsidRPr="00F646FD" w:rsidRDefault="008B2249"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faktur częściowych wystawianych przez Wykonawcę po wykonaniu i</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odebraniu przez</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Zamawiającego oraz Inspektora Nadzoru - na podsta</w:t>
      </w:r>
      <w:r w:rsidR="00F87D5F"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 xml:space="preserve">ie protokołu </w:t>
      </w:r>
      <w:r w:rsidR="00744AEE" w:rsidRPr="00F646FD">
        <w:rPr>
          <w:rFonts w:ascii="Times New Roman" w:hAnsi="Times New Roman" w:cs="Times New Roman"/>
          <w:sz w:val="24"/>
          <w:szCs w:val="24"/>
          <w:lang w:val="pl-PL"/>
        </w:rPr>
        <w:t xml:space="preserve">podpisanego przez upoważnionych przedstawicieli Stron </w:t>
      </w:r>
      <w:r w:rsidRPr="00F646FD">
        <w:rPr>
          <w:rFonts w:ascii="Times New Roman" w:hAnsi="Times New Roman" w:cs="Times New Roman"/>
          <w:sz w:val="24"/>
          <w:szCs w:val="24"/>
          <w:lang w:val="pl-PL"/>
        </w:rPr>
        <w:t>częściowego</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odbioru robót/dostaw/us</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ug - części przedmiotu umowy wed</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ug stopnia</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zaawansowania robót za</w:t>
      </w:r>
      <w:r w:rsidR="00730BF9"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ieraj</w:t>
      </w:r>
      <w:r w:rsidR="00730BF9"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cy zrealizowany zakres rzeczowy robót;</w:t>
      </w:r>
    </w:p>
    <w:p w14:paraId="583AFAE4" w14:textId="77777777" w:rsidR="0066078C" w:rsidRPr="00F646FD" w:rsidRDefault="008B2249"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faktury końcowej wystawionej przez Wykonawcę po wykonaniu ca</w:t>
      </w:r>
      <w:r w:rsidR="00730BF9"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ości przedmiotu</w:t>
      </w:r>
      <w:r w:rsidR="00730BF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umowy i końcowego bezusterkowego odebrania prac przez Zamawiającego oraz</w:t>
      </w:r>
      <w:r w:rsidR="00730BF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Inspektora Nadzoru</w:t>
      </w:r>
      <w:r w:rsidR="00DA481B" w:rsidRPr="00F646FD">
        <w:rPr>
          <w:rFonts w:ascii="Times New Roman" w:hAnsi="Times New Roman" w:cs="Times New Roman"/>
          <w:sz w:val="24"/>
          <w:szCs w:val="24"/>
          <w:lang w:val="pl-PL"/>
        </w:rPr>
        <w:t xml:space="preserve"> na podstawie protokołu podpisanego przez upoważnionych przedstawicieli Stron</w:t>
      </w:r>
      <w:r w:rsidR="0066078C" w:rsidRPr="00F646FD">
        <w:rPr>
          <w:rFonts w:ascii="Times New Roman" w:hAnsi="Times New Roman" w:cs="Times New Roman"/>
          <w:sz w:val="24"/>
          <w:szCs w:val="24"/>
          <w:lang w:val="pl-PL"/>
        </w:rPr>
        <w:t>,</w:t>
      </w:r>
    </w:p>
    <w:p w14:paraId="583AFAE5" w14:textId="77777777" w:rsidR="008B2249" w:rsidRPr="00F646FD" w:rsidRDefault="0066078C"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w:t>
      </w:r>
      <w:r w:rsidR="008B2249" w:rsidRPr="00F646FD">
        <w:rPr>
          <w:rFonts w:ascii="Times New Roman" w:hAnsi="Times New Roman" w:cs="Times New Roman"/>
          <w:sz w:val="24"/>
          <w:szCs w:val="24"/>
          <w:lang w:val="pl-PL"/>
        </w:rPr>
        <w:t>aktura końcowa b</w:t>
      </w:r>
      <w:r w:rsidRPr="00F646FD">
        <w:rPr>
          <w:rFonts w:ascii="Times New Roman" w:hAnsi="Times New Roman" w:cs="Times New Roman"/>
          <w:sz w:val="24"/>
          <w:szCs w:val="24"/>
          <w:lang w:val="pl-PL"/>
        </w:rPr>
        <w:t>ę</w:t>
      </w:r>
      <w:r w:rsidR="008B2249" w:rsidRPr="00F646FD">
        <w:rPr>
          <w:rFonts w:ascii="Times New Roman" w:hAnsi="Times New Roman" w:cs="Times New Roman"/>
          <w:sz w:val="24"/>
          <w:szCs w:val="24"/>
          <w:lang w:val="pl-PL"/>
        </w:rPr>
        <w:t>dzie uwzgl</w:t>
      </w:r>
      <w:r w:rsidRPr="00F646FD">
        <w:rPr>
          <w:rFonts w:ascii="Times New Roman" w:hAnsi="Times New Roman" w:cs="Times New Roman"/>
          <w:sz w:val="24"/>
          <w:szCs w:val="24"/>
          <w:lang w:val="pl-PL"/>
        </w:rPr>
        <w:t>ę</w:t>
      </w:r>
      <w:r w:rsidR="008B2249" w:rsidRPr="00F646FD">
        <w:rPr>
          <w:rFonts w:ascii="Times New Roman" w:hAnsi="Times New Roman" w:cs="Times New Roman"/>
          <w:sz w:val="24"/>
          <w:szCs w:val="24"/>
          <w:lang w:val="pl-PL"/>
        </w:rPr>
        <w:t>dnia</w:t>
      </w:r>
      <w:r w:rsidRPr="00F646FD">
        <w:rPr>
          <w:rFonts w:ascii="Times New Roman" w:hAnsi="Times New Roman" w:cs="Times New Roman"/>
          <w:sz w:val="24"/>
          <w:szCs w:val="24"/>
          <w:lang w:val="pl-PL"/>
        </w:rPr>
        <w:t>ł</w:t>
      </w:r>
      <w:r w:rsidR="008B2249" w:rsidRPr="00F646FD">
        <w:rPr>
          <w:rFonts w:ascii="Times New Roman" w:hAnsi="Times New Roman" w:cs="Times New Roman"/>
          <w:sz w:val="24"/>
          <w:szCs w:val="24"/>
          <w:lang w:val="pl-PL"/>
        </w:rPr>
        <w:t>a wartości faktur częściowych.</w:t>
      </w:r>
    </w:p>
    <w:p w14:paraId="583AFAE6" w14:textId="52CD2AB0" w:rsidR="00102012"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Płatność faktur za projekt nastąpi w</w:t>
      </w:r>
      <w:r w:rsidR="00102012"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terminie </w:t>
      </w:r>
      <w:r w:rsidR="00410E26">
        <w:rPr>
          <w:rFonts w:ascii="Times New Roman" w:hAnsi="Times New Roman" w:cs="Times New Roman"/>
          <w:sz w:val="24"/>
          <w:szCs w:val="24"/>
          <w:lang w:val="pl-PL"/>
        </w:rPr>
        <w:t>6</w:t>
      </w:r>
      <w:r w:rsidRPr="00F646FD">
        <w:rPr>
          <w:rFonts w:ascii="Times New Roman" w:hAnsi="Times New Roman" w:cs="Times New Roman"/>
          <w:sz w:val="24"/>
          <w:szCs w:val="24"/>
          <w:lang w:val="pl-PL"/>
        </w:rPr>
        <w:t>0 dni po akceptacji projektu</w:t>
      </w:r>
      <w:r w:rsidR="00102012" w:rsidRPr="00F646FD">
        <w:rPr>
          <w:rFonts w:ascii="Times New Roman" w:hAnsi="Times New Roman" w:cs="Times New Roman"/>
          <w:sz w:val="24"/>
          <w:szCs w:val="24"/>
          <w:lang w:val="pl-PL"/>
        </w:rPr>
        <w:t xml:space="preserve"> i</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wysta</w:t>
      </w:r>
      <w:r w:rsidR="00102012"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ieniu</w:t>
      </w:r>
      <w:r w:rsidR="00102012" w:rsidRPr="00F646FD">
        <w:rPr>
          <w:rFonts w:ascii="Times New Roman" w:hAnsi="Times New Roman" w:cs="Times New Roman"/>
          <w:sz w:val="24"/>
          <w:szCs w:val="24"/>
          <w:lang w:val="pl-PL"/>
        </w:rPr>
        <w:t xml:space="preserve"> Z</w:t>
      </w:r>
      <w:r w:rsidRPr="00F646FD">
        <w:rPr>
          <w:rFonts w:ascii="Times New Roman" w:hAnsi="Times New Roman" w:cs="Times New Roman"/>
          <w:sz w:val="24"/>
          <w:szCs w:val="24"/>
          <w:lang w:val="pl-PL"/>
        </w:rPr>
        <w:t>amawiającemu faktury.</w:t>
      </w:r>
    </w:p>
    <w:p w14:paraId="583AFAE7" w14:textId="7909D700" w:rsidR="00C67CCD"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Płatność faktur częściowych oraz faktury końcowej, nastąpi w terminie </w:t>
      </w:r>
      <w:r w:rsidR="00410E26">
        <w:rPr>
          <w:rFonts w:ascii="Times New Roman" w:hAnsi="Times New Roman" w:cs="Times New Roman"/>
          <w:sz w:val="24"/>
          <w:szCs w:val="24"/>
          <w:lang w:val="pl-PL"/>
        </w:rPr>
        <w:t>6</w:t>
      </w:r>
      <w:r w:rsidRPr="00F646FD">
        <w:rPr>
          <w:rFonts w:ascii="Times New Roman" w:hAnsi="Times New Roman" w:cs="Times New Roman"/>
          <w:sz w:val="24"/>
          <w:szCs w:val="24"/>
          <w:lang w:val="pl-PL"/>
        </w:rPr>
        <w:t xml:space="preserve">0 dni od daty doręczenia </w:t>
      </w:r>
      <w:r w:rsidR="00C67CCD" w:rsidRPr="00F646FD">
        <w:rPr>
          <w:rFonts w:ascii="Times New Roman" w:hAnsi="Times New Roman" w:cs="Times New Roman"/>
          <w:sz w:val="24"/>
          <w:szCs w:val="24"/>
          <w:lang w:val="pl-PL"/>
        </w:rPr>
        <w:t>Z</w:t>
      </w:r>
      <w:r w:rsidRPr="00F646FD">
        <w:rPr>
          <w:rFonts w:ascii="Times New Roman" w:hAnsi="Times New Roman" w:cs="Times New Roman"/>
          <w:sz w:val="24"/>
          <w:szCs w:val="24"/>
          <w:lang w:val="pl-PL"/>
        </w:rPr>
        <w:t>amawiaj</w:t>
      </w:r>
      <w:r w:rsidR="0013690B"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cemu</w:t>
      </w:r>
      <w:r w:rsidR="000478E1">
        <w:rPr>
          <w:rFonts w:ascii="Times New Roman" w:hAnsi="Times New Roman" w:cs="Times New Roman"/>
          <w:sz w:val="24"/>
          <w:szCs w:val="24"/>
          <w:lang w:val="pl-PL"/>
        </w:rPr>
        <w:t xml:space="preserve"> prawidłowo wystawionych faktur</w:t>
      </w:r>
      <w:r w:rsidR="0013690B" w:rsidRPr="00F646FD">
        <w:rPr>
          <w:rFonts w:ascii="Times New Roman" w:hAnsi="Times New Roman" w:cs="Times New Roman"/>
          <w:sz w:val="24"/>
          <w:szCs w:val="24"/>
          <w:lang w:val="pl-PL"/>
        </w:rPr>
        <w:t>.</w:t>
      </w:r>
    </w:p>
    <w:p w14:paraId="583AFAE8" w14:textId="77777777" w:rsidR="00C67CCD" w:rsidRPr="00F646FD" w:rsidRDefault="00C67CCD"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Płatności zostaną dokonane </w:t>
      </w:r>
      <w:r w:rsidR="008B2249" w:rsidRPr="00F646FD">
        <w:rPr>
          <w:rFonts w:ascii="Times New Roman" w:hAnsi="Times New Roman" w:cs="Times New Roman"/>
          <w:sz w:val="24"/>
          <w:szCs w:val="24"/>
          <w:lang w:val="pl-PL"/>
        </w:rPr>
        <w:t xml:space="preserve">przelewem na rachunek bankowy Wykonawcy wskazany </w:t>
      </w:r>
      <w:r w:rsidR="008B2249" w:rsidRPr="00F646FD">
        <w:rPr>
          <w:rFonts w:ascii="Times New Roman" w:hAnsi="Times New Roman" w:cs="Times New Roman"/>
          <w:sz w:val="24"/>
          <w:szCs w:val="24"/>
          <w:lang w:val="pl-PL"/>
        </w:rPr>
        <w:lastRenderedPageBreak/>
        <w:t>na</w:t>
      </w:r>
      <w:r w:rsidRPr="00F646FD">
        <w:rPr>
          <w:rFonts w:ascii="Times New Roman" w:hAnsi="Times New Roman" w:cs="Times New Roman"/>
          <w:sz w:val="24"/>
          <w:szCs w:val="24"/>
          <w:lang w:val="pl-PL"/>
        </w:rPr>
        <w:t xml:space="preserve"> </w:t>
      </w:r>
      <w:r w:rsidR="008B2249" w:rsidRPr="00F646FD">
        <w:rPr>
          <w:rFonts w:ascii="Times New Roman" w:hAnsi="Times New Roman" w:cs="Times New Roman"/>
          <w:sz w:val="24"/>
          <w:szCs w:val="24"/>
          <w:lang w:val="pl-PL"/>
        </w:rPr>
        <w:t>fakturach Wykonawcy</w:t>
      </w:r>
      <w:r w:rsidR="00A91D29" w:rsidRPr="00F646FD">
        <w:rPr>
          <w:rFonts w:ascii="Times New Roman" w:hAnsi="Times New Roman" w:cs="Times New Roman"/>
          <w:sz w:val="24"/>
          <w:szCs w:val="24"/>
          <w:lang w:val="pl-PL"/>
        </w:rPr>
        <w:t>.</w:t>
      </w:r>
    </w:p>
    <w:p w14:paraId="583AFAE9" w14:textId="77777777" w:rsidR="00565BE6"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Data zapłaty wynagrodzenia Wykonawcy jest dat</w:t>
      </w:r>
      <w:r w:rsidR="00C67CCD"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xml:space="preserve"> obciążenia</w:t>
      </w:r>
      <w:r w:rsidR="00C67CC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rachunku bankowego Zamawiaj</w:t>
      </w:r>
      <w:r w:rsidR="00C67CCD"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cego</w:t>
      </w:r>
      <w:r w:rsidR="00C67CCD" w:rsidRPr="00F646FD">
        <w:rPr>
          <w:rFonts w:ascii="Times New Roman" w:hAnsi="Times New Roman" w:cs="Times New Roman"/>
          <w:sz w:val="24"/>
          <w:szCs w:val="24"/>
          <w:lang w:val="pl-PL"/>
        </w:rPr>
        <w:t>.</w:t>
      </w:r>
    </w:p>
    <w:p w14:paraId="583AFAEA" w14:textId="77777777" w:rsidR="00BF0537" w:rsidRPr="00F646FD" w:rsidRDefault="00BF0537"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jest uprawniony do wstrzymania całości lub części płatności należnej Wykonawcy w związku z realizacją Umowy, zaległej lub zalegającej jedynie za okres, w którym Wykonawca nie wywiązuje się z zobowiązań umownych.</w:t>
      </w:r>
    </w:p>
    <w:p w14:paraId="583AFAEB" w14:textId="77777777" w:rsidR="00E53A18" w:rsidRPr="00F646FD" w:rsidRDefault="00DD3F30"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nie może, bez pisemnej zgody Zamawiającego, przenieść </w:t>
      </w:r>
      <w:r w:rsidR="00874080"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ierzytelności</w:t>
      </w:r>
      <w:r w:rsidR="0087408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wynikającej z </w:t>
      </w:r>
      <w:r w:rsidR="00874080"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na osobę trzecia.</w:t>
      </w:r>
    </w:p>
    <w:p w14:paraId="583AFAEC" w14:textId="77777777" w:rsidR="00244384"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Zamawiający oświadcza, że jest </w:t>
      </w:r>
      <w:r w:rsidR="00244384" w:rsidRPr="00F646FD">
        <w:rPr>
          <w:rFonts w:ascii="Times New Roman" w:hAnsi="Times New Roman" w:cs="Times New Roman"/>
          <w:sz w:val="24"/>
          <w:szCs w:val="24"/>
          <w:lang w:val="pl-PL"/>
        </w:rPr>
        <w:t xml:space="preserve">czynnym </w:t>
      </w:r>
      <w:r w:rsidRPr="00F646FD">
        <w:rPr>
          <w:rFonts w:ascii="Times New Roman" w:hAnsi="Times New Roman" w:cs="Times New Roman"/>
          <w:sz w:val="24"/>
          <w:szCs w:val="24"/>
          <w:lang w:val="pl-PL"/>
        </w:rPr>
        <w:t>podatnikiem podatku VAT</w:t>
      </w:r>
      <w:r w:rsidR="00244384"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 </w:t>
      </w:r>
      <w:r w:rsidR="00E53A18" w:rsidRPr="00F646FD">
        <w:rPr>
          <w:rFonts w:ascii="Times New Roman" w:hAnsi="Times New Roman" w:cs="Times New Roman"/>
          <w:sz w:val="24"/>
          <w:szCs w:val="24"/>
          <w:lang w:val="pl-PL"/>
        </w:rPr>
        <w:t>NIP 8640002578</w:t>
      </w:r>
      <w:r w:rsidR="00244384" w:rsidRPr="00F646FD">
        <w:rPr>
          <w:rFonts w:ascii="Times New Roman" w:hAnsi="Times New Roman" w:cs="Times New Roman"/>
          <w:sz w:val="24"/>
          <w:szCs w:val="24"/>
          <w:lang w:val="pl-PL"/>
        </w:rPr>
        <w:t>.</w:t>
      </w:r>
    </w:p>
    <w:p w14:paraId="583AFAED" w14:textId="77777777" w:rsidR="008B2249"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oświadcza, że jest </w:t>
      </w:r>
      <w:r w:rsidR="0013690B" w:rsidRPr="00F646FD">
        <w:rPr>
          <w:rFonts w:ascii="Times New Roman" w:hAnsi="Times New Roman" w:cs="Times New Roman"/>
          <w:sz w:val="24"/>
          <w:szCs w:val="24"/>
          <w:lang w:val="pl-PL"/>
        </w:rPr>
        <w:t xml:space="preserve">czynnym </w:t>
      </w:r>
      <w:r w:rsidRPr="00F646FD">
        <w:rPr>
          <w:rFonts w:ascii="Times New Roman" w:hAnsi="Times New Roman" w:cs="Times New Roman"/>
          <w:sz w:val="24"/>
          <w:szCs w:val="24"/>
          <w:lang w:val="pl-PL"/>
        </w:rPr>
        <w:t>podatnikiem podatku VAT</w:t>
      </w:r>
      <w:r w:rsidR="0013690B"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NlP</w:t>
      </w:r>
      <w:r w:rsidR="0013690B" w:rsidRPr="00F646FD">
        <w:rPr>
          <w:rFonts w:ascii="Times New Roman" w:hAnsi="Times New Roman" w:cs="Times New Roman"/>
          <w:sz w:val="24"/>
          <w:szCs w:val="24"/>
          <w:lang w:val="pl-PL"/>
        </w:rPr>
        <w:t xml:space="preserve"> …………….</w:t>
      </w:r>
    </w:p>
    <w:p w14:paraId="583AFAEE" w14:textId="77777777" w:rsidR="00BF3770" w:rsidRPr="00F646FD" w:rsidRDefault="00BF3770" w:rsidP="00F646FD">
      <w:pPr>
        <w:pStyle w:val="PreformattedText"/>
        <w:spacing w:line="360" w:lineRule="auto"/>
        <w:jc w:val="center"/>
        <w:rPr>
          <w:rFonts w:ascii="Times New Roman" w:hAnsi="Times New Roman" w:cs="Times New Roman"/>
          <w:b/>
          <w:bCs/>
          <w:sz w:val="24"/>
          <w:szCs w:val="24"/>
          <w:lang w:val="pl-PL"/>
        </w:rPr>
      </w:pPr>
    </w:p>
    <w:p w14:paraId="583AFAEF" w14:textId="77777777" w:rsidR="00136C4B" w:rsidRPr="00F646FD" w:rsidRDefault="00136C4B"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3. Termin realizacji</w:t>
      </w:r>
    </w:p>
    <w:p w14:paraId="583AFAF0" w14:textId="77777777" w:rsidR="008B2249" w:rsidRPr="00F646FD" w:rsidRDefault="008B2249" w:rsidP="00F646FD">
      <w:pPr>
        <w:pStyle w:val="PreformattedText"/>
        <w:numPr>
          <w:ilvl w:val="0"/>
          <w:numId w:val="2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Termin wykonania przedmiotu umowy ustala się, zgodnie z za</w:t>
      </w:r>
      <w:r w:rsidR="0061267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ączonym harmonogramem</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rzeczowo-finansowym, stanowiącym </w:t>
      </w:r>
      <w:r w:rsidR="0061267A"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ałącznik n</w:t>
      </w:r>
      <w:r w:rsidR="0061267A" w:rsidRPr="00F646FD">
        <w:rPr>
          <w:rFonts w:ascii="Times New Roman" w:hAnsi="Times New Roman" w:cs="Times New Roman"/>
          <w:b/>
          <w:bCs/>
          <w:sz w:val="24"/>
          <w:szCs w:val="24"/>
          <w:lang w:val="pl-PL"/>
        </w:rPr>
        <w:t>r 6</w:t>
      </w:r>
      <w:r w:rsidRPr="00F646FD">
        <w:rPr>
          <w:rFonts w:ascii="Times New Roman" w:hAnsi="Times New Roman" w:cs="Times New Roman"/>
          <w:sz w:val="24"/>
          <w:szCs w:val="24"/>
          <w:lang w:val="pl-PL"/>
        </w:rPr>
        <w:t xml:space="preserve">, na </w:t>
      </w:r>
      <w:r w:rsidR="003D024B">
        <w:rPr>
          <w:rFonts w:ascii="Times New Roman" w:hAnsi="Times New Roman" w:cs="Times New Roman"/>
          <w:sz w:val="24"/>
          <w:szCs w:val="24"/>
          <w:lang w:val="pl-PL"/>
        </w:rPr>
        <w:t xml:space="preserve">okres </w:t>
      </w:r>
      <w:r w:rsidR="003D024B" w:rsidRPr="003D024B">
        <w:rPr>
          <w:rFonts w:ascii="Times New Roman" w:hAnsi="Times New Roman" w:cs="Times New Roman"/>
          <w:sz w:val="24"/>
          <w:szCs w:val="24"/>
          <w:lang w:val="pl-PL"/>
        </w:rPr>
        <w:t xml:space="preserve">od podpisania umowy do czasu ostatecznego rozliczenia </w:t>
      </w:r>
      <w:r w:rsidR="003D024B">
        <w:rPr>
          <w:rFonts w:ascii="Times New Roman" w:hAnsi="Times New Roman" w:cs="Times New Roman"/>
          <w:sz w:val="24"/>
          <w:szCs w:val="24"/>
          <w:lang w:val="pl-PL"/>
        </w:rPr>
        <w:t xml:space="preserve">tj. </w:t>
      </w:r>
      <w:r w:rsidR="003D024B" w:rsidRPr="003D024B">
        <w:rPr>
          <w:rFonts w:ascii="Times New Roman" w:hAnsi="Times New Roman" w:cs="Times New Roman"/>
          <w:b/>
          <w:bCs/>
          <w:sz w:val="24"/>
          <w:szCs w:val="24"/>
          <w:lang w:val="pl-PL"/>
        </w:rPr>
        <w:t>około 30.06.2022 r</w:t>
      </w:r>
      <w:r w:rsidR="003D024B">
        <w:rPr>
          <w:rFonts w:ascii="Times New Roman" w:hAnsi="Times New Roman" w:cs="Times New Roman"/>
          <w:sz w:val="24"/>
          <w:szCs w:val="24"/>
          <w:lang w:val="pl-PL"/>
        </w:rPr>
        <w:t>.</w:t>
      </w:r>
    </w:p>
    <w:p w14:paraId="583AFAF1" w14:textId="77777777" w:rsidR="008B2249" w:rsidRPr="00F646FD" w:rsidRDefault="008B2249" w:rsidP="00F646FD">
      <w:pPr>
        <w:pStyle w:val="PreformattedText"/>
        <w:numPr>
          <w:ilvl w:val="0"/>
          <w:numId w:val="2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Strony przewidują możliwość zmian terminów realizacji prac ustalonych </w:t>
      </w:r>
      <w:r w:rsidR="008F789D"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mową</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przypadku konieczności wykonania prac dodatkowych. nieprze</w:t>
      </w:r>
      <w:r w:rsidR="008F789D"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idzianych w chwili</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zawierania niniejszej umowy, lub jeżeli z uwagi na postepowania administracyjne</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dotyczące przedmiotu umowy zachodzić będzie obiektywny brak możliwości wykonania</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umowy w terminie. Na okoliczność tą sporządzony zostanie protokó</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 xml:space="preserve"> konieczności z</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udzia</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em przedstawicieli obu Stron oraz stosowny aneks do umowy określający</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wynagrodzenie za roboty dodatkowe i ich wp</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yw na terminy realizacji inwestycji.</w:t>
      </w:r>
    </w:p>
    <w:p w14:paraId="583AFAF2" w14:textId="77777777" w:rsidR="008B2249" w:rsidRPr="00F646FD" w:rsidRDefault="008B2249" w:rsidP="00641097">
      <w:pPr>
        <w:pStyle w:val="PreformattedText"/>
        <w:keepNext/>
        <w:spacing w:line="360" w:lineRule="auto"/>
        <w:jc w:val="center"/>
        <w:rPr>
          <w:rFonts w:ascii="Times New Roman" w:hAnsi="Times New Roman" w:cs="Times New Roman"/>
          <w:sz w:val="24"/>
          <w:szCs w:val="24"/>
          <w:lang w:val="pl-PL"/>
        </w:rPr>
      </w:pPr>
    </w:p>
    <w:p w14:paraId="583AFAF3" w14:textId="77777777" w:rsidR="003B6007" w:rsidRPr="00F646FD" w:rsidRDefault="003B6007"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xml:space="preserve">§ </w:t>
      </w:r>
      <w:r w:rsidR="00FF68C1">
        <w:rPr>
          <w:rFonts w:ascii="Times New Roman" w:hAnsi="Times New Roman" w:cs="Times New Roman"/>
          <w:b/>
          <w:bCs/>
          <w:sz w:val="24"/>
          <w:szCs w:val="24"/>
          <w:lang w:val="pl-PL"/>
        </w:rPr>
        <w:t>4</w:t>
      </w:r>
      <w:r w:rsidRPr="00F646FD">
        <w:rPr>
          <w:rFonts w:ascii="Times New Roman" w:hAnsi="Times New Roman" w:cs="Times New Roman"/>
          <w:b/>
          <w:bCs/>
          <w:sz w:val="24"/>
          <w:szCs w:val="24"/>
          <w:lang w:val="pl-PL"/>
        </w:rPr>
        <w:t>. Autorskie prawa majątkowe</w:t>
      </w:r>
    </w:p>
    <w:p w14:paraId="583AFAF4" w14:textId="77777777"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ramach wynagrodzenia określonego w Umowie za wykonanie przedmiotu Umowy w momencie zapłaty całości wynagrodzenia Wykonawca przenosi na Zamawiającego autorskie prawa majątkowe do wykonane</w:t>
      </w:r>
      <w:r w:rsidR="0031662A" w:rsidRPr="00F646FD">
        <w:rPr>
          <w:rFonts w:ascii="Times New Roman" w:hAnsi="Times New Roman" w:cs="Times New Roman"/>
          <w:sz w:val="24"/>
          <w:szCs w:val="24"/>
        </w:rPr>
        <w:t>j</w:t>
      </w:r>
      <w:r w:rsidRPr="00F646FD">
        <w:rPr>
          <w:rFonts w:ascii="Times New Roman" w:hAnsi="Times New Roman" w:cs="Times New Roman"/>
          <w:sz w:val="24"/>
          <w:szCs w:val="24"/>
        </w:rPr>
        <w:t xml:space="preserve"> na podstawie Umowy </w:t>
      </w:r>
      <w:r w:rsidR="0031662A" w:rsidRPr="00F646FD">
        <w:rPr>
          <w:rFonts w:ascii="Times New Roman" w:hAnsi="Times New Roman" w:cs="Times New Roman"/>
          <w:sz w:val="24"/>
          <w:szCs w:val="24"/>
        </w:rPr>
        <w:t>dokumentacji</w:t>
      </w:r>
      <w:r w:rsidRPr="00F646FD">
        <w:rPr>
          <w:rFonts w:ascii="Times New Roman" w:hAnsi="Times New Roman" w:cs="Times New Roman"/>
          <w:sz w:val="24"/>
          <w:szCs w:val="24"/>
        </w:rPr>
        <w:t xml:space="preserve">. </w:t>
      </w:r>
    </w:p>
    <w:p w14:paraId="583AFAF5" w14:textId="77777777"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lastRenderedPageBreak/>
        <w:t>Z</w:t>
      </w:r>
      <w:r w:rsidR="0031662A" w:rsidRPr="00F646FD">
        <w:rPr>
          <w:rFonts w:ascii="Times New Roman" w:hAnsi="Times New Roman" w:cs="Times New Roman"/>
          <w:sz w:val="24"/>
          <w:szCs w:val="24"/>
        </w:rPr>
        <w:t>amawiający</w:t>
      </w:r>
      <w:r w:rsidRPr="00F646FD">
        <w:rPr>
          <w:rFonts w:ascii="Times New Roman" w:hAnsi="Times New Roman" w:cs="Times New Roman"/>
          <w:sz w:val="24"/>
          <w:szCs w:val="24"/>
        </w:rPr>
        <w:t xml:space="preserve"> ma prawo do korzystania z powstałego na podstawie Umowy opracowania oraz do rozporządzenia nim na terytorium Rzeczypospolitej Polskiej i</w:t>
      </w:r>
      <w:r w:rsidR="00641097">
        <w:rPr>
          <w:rFonts w:ascii="Times New Roman" w:hAnsi="Times New Roman" w:cs="Times New Roman"/>
          <w:sz w:val="24"/>
          <w:szCs w:val="24"/>
        </w:rPr>
        <w:t> </w:t>
      </w:r>
      <w:r w:rsidRPr="00F646FD">
        <w:rPr>
          <w:rFonts w:ascii="Times New Roman" w:hAnsi="Times New Roman" w:cs="Times New Roman"/>
          <w:sz w:val="24"/>
          <w:szCs w:val="24"/>
        </w:rPr>
        <w:t>poza jej granicami na następujących polach eksploatacji:</w:t>
      </w:r>
    </w:p>
    <w:p w14:paraId="583AFAF6"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utrwalania i powielania opracowania – wytwarzania określoną techniką drukarską i techniką cyfrową,</w:t>
      </w:r>
    </w:p>
    <w:p w14:paraId="583AFAF7"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obrotu oryginałem lub egzemplarzami, na których opracowanie pierwotnie utrwalono – wprowadzenia do obrotu, użyczenia lub najmu oryginału lub kolejnych egzemplarzy,</w:t>
      </w:r>
    </w:p>
    <w:p w14:paraId="583AFAF8"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udostępniania opracowania osobom trzecim w inny sposób niż podany pod lit. b),</w:t>
      </w:r>
    </w:p>
    <w:p w14:paraId="583AFAF9"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wykorzystania opracowania do realizacji na jego podstawie innych opracowań lub dokumentacji,</w:t>
      </w:r>
    </w:p>
    <w:p w14:paraId="583AFAFA"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wykorzystania opracowania do tworzenia projektów zależnych (związanych) oraz projektów w postaci szczegółowej do zgodnej z prawem realizacji inwestycji.</w:t>
      </w:r>
    </w:p>
    <w:p w14:paraId="583AFAFB" w14:textId="77777777"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Przeniesienie autorskich praw majątkowych do powstałego na podstawie Umowy opracowania jest nieograniczone w czasie.</w:t>
      </w:r>
    </w:p>
    <w:p w14:paraId="583AFAFC" w14:textId="77777777" w:rsidR="008B2249" w:rsidRPr="00F646FD" w:rsidRDefault="008B2249" w:rsidP="00F646FD">
      <w:pPr>
        <w:pStyle w:val="PreformattedText"/>
        <w:spacing w:line="360" w:lineRule="auto"/>
        <w:ind w:left="720"/>
        <w:jc w:val="both"/>
        <w:rPr>
          <w:rFonts w:ascii="Times New Roman" w:hAnsi="Times New Roman" w:cs="Times New Roman"/>
          <w:sz w:val="24"/>
          <w:szCs w:val="24"/>
          <w:lang w:val="pl-PL"/>
        </w:rPr>
      </w:pPr>
    </w:p>
    <w:p w14:paraId="583AFAFD" w14:textId="77777777" w:rsidR="0061732B" w:rsidRPr="00F646FD" w:rsidRDefault="0061732B"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xml:space="preserve">§ </w:t>
      </w:r>
      <w:r w:rsidR="00FF68C1">
        <w:rPr>
          <w:rFonts w:ascii="Times New Roman" w:hAnsi="Times New Roman" w:cs="Times New Roman"/>
          <w:b/>
          <w:bCs/>
          <w:sz w:val="24"/>
          <w:szCs w:val="24"/>
          <w:lang w:val="pl-PL"/>
        </w:rPr>
        <w:t>5</w:t>
      </w:r>
      <w:r w:rsidRPr="00F646FD">
        <w:rPr>
          <w:rFonts w:ascii="Times New Roman" w:hAnsi="Times New Roman" w:cs="Times New Roman"/>
          <w:b/>
          <w:bCs/>
          <w:sz w:val="24"/>
          <w:szCs w:val="24"/>
          <w:lang w:val="pl-PL"/>
        </w:rPr>
        <w:t>. Obowiązki Zamawiającego</w:t>
      </w:r>
    </w:p>
    <w:p w14:paraId="583AFAFE" w14:textId="77777777" w:rsidR="008B2249" w:rsidRPr="00F646FD" w:rsidRDefault="008B2249" w:rsidP="00641097">
      <w:pPr>
        <w:pStyle w:val="PreformattedText"/>
        <w:numPr>
          <w:ilvl w:val="0"/>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 obowiązków Zamawiającego należy w szczególności.</w:t>
      </w:r>
    </w:p>
    <w:p w14:paraId="583AFAFF" w14:textId="77777777" w:rsidR="00E73467" w:rsidRPr="00E73467" w:rsidRDefault="00E73467" w:rsidP="00641097">
      <w:pPr>
        <w:pStyle w:val="PreformattedText"/>
        <w:numPr>
          <w:ilvl w:val="1"/>
          <w:numId w:val="27"/>
        </w:numPr>
        <w:spacing w:line="360" w:lineRule="auto"/>
        <w:jc w:val="both"/>
        <w:rPr>
          <w:rFonts w:ascii="Times New Roman" w:hAnsi="Times New Roman" w:cs="Times New Roman"/>
          <w:sz w:val="24"/>
          <w:szCs w:val="24"/>
          <w:lang w:val="pl-PL"/>
        </w:rPr>
      </w:pPr>
      <w:r w:rsidRPr="00E73467">
        <w:rPr>
          <w:rFonts w:ascii="Times New Roman" w:hAnsi="Times New Roman" w:cs="Times New Roman"/>
          <w:sz w:val="24"/>
          <w:szCs w:val="24"/>
          <w:lang w:val="pl-PL"/>
        </w:rPr>
        <w:t xml:space="preserve">udziału w czynnościach organizowanych lub wykonywanych przez </w:t>
      </w:r>
      <w:r>
        <w:rPr>
          <w:rFonts w:ascii="Times New Roman" w:hAnsi="Times New Roman" w:cs="Times New Roman"/>
          <w:sz w:val="24"/>
          <w:szCs w:val="24"/>
          <w:lang w:val="pl-PL"/>
        </w:rPr>
        <w:t>Wykonawcę</w:t>
      </w:r>
      <w:r w:rsidRPr="00E73467">
        <w:rPr>
          <w:rFonts w:ascii="Times New Roman" w:hAnsi="Times New Roman" w:cs="Times New Roman"/>
          <w:sz w:val="24"/>
          <w:szCs w:val="24"/>
          <w:lang w:val="pl-PL"/>
        </w:rPr>
        <w:t>, takich jak: narady robocze, próby, odbiory i inne, z prawem głosu;</w:t>
      </w:r>
    </w:p>
    <w:p w14:paraId="583AFB00" w14:textId="77777777" w:rsidR="00E73467" w:rsidRPr="00E73467" w:rsidRDefault="00E73467" w:rsidP="00641097">
      <w:pPr>
        <w:pStyle w:val="PreformattedText"/>
        <w:numPr>
          <w:ilvl w:val="1"/>
          <w:numId w:val="27"/>
        </w:numPr>
        <w:spacing w:line="360" w:lineRule="auto"/>
        <w:jc w:val="both"/>
        <w:rPr>
          <w:rFonts w:ascii="Times New Roman" w:hAnsi="Times New Roman" w:cs="Times New Roman"/>
          <w:sz w:val="24"/>
          <w:szCs w:val="24"/>
          <w:lang w:val="pl-PL"/>
        </w:rPr>
      </w:pPr>
      <w:r w:rsidRPr="00E73467">
        <w:rPr>
          <w:rFonts w:ascii="Times New Roman" w:hAnsi="Times New Roman" w:cs="Times New Roman"/>
          <w:sz w:val="24"/>
          <w:szCs w:val="24"/>
          <w:lang w:val="pl-PL"/>
        </w:rPr>
        <w:t>akceptowania lub odrzucania wniosków Wykonawcy</w:t>
      </w:r>
      <w:r>
        <w:rPr>
          <w:rFonts w:ascii="Times New Roman" w:hAnsi="Times New Roman" w:cs="Times New Roman"/>
          <w:sz w:val="24"/>
          <w:szCs w:val="24"/>
          <w:lang w:val="pl-PL"/>
        </w:rPr>
        <w:t xml:space="preserve"> robót</w:t>
      </w:r>
      <w:r w:rsidRPr="00E73467">
        <w:rPr>
          <w:rFonts w:ascii="Times New Roman" w:hAnsi="Times New Roman" w:cs="Times New Roman"/>
          <w:sz w:val="24"/>
          <w:szCs w:val="24"/>
          <w:lang w:val="pl-PL"/>
        </w:rPr>
        <w:t xml:space="preserve"> zaopiniowanych przez </w:t>
      </w:r>
      <w:r>
        <w:rPr>
          <w:rFonts w:ascii="Times New Roman" w:hAnsi="Times New Roman" w:cs="Times New Roman"/>
          <w:sz w:val="24"/>
          <w:szCs w:val="24"/>
          <w:lang w:val="pl-PL"/>
        </w:rPr>
        <w:t>Wykonawcę</w:t>
      </w:r>
      <w:r w:rsidRPr="00E73467">
        <w:rPr>
          <w:rFonts w:ascii="Times New Roman" w:hAnsi="Times New Roman" w:cs="Times New Roman"/>
          <w:sz w:val="24"/>
          <w:szCs w:val="24"/>
          <w:lang w:val="pl-PL"/>
        </w:rPr>
        <w:t xml:space="preserve"> w sprawach sposobu prowadzenia </w:t>
      </w:r>
      <w:r w:rsidR="00272683">
        <w:rPr>
          <w:rFonts w:ascii="Times New Roman" w:hAnsi="Times New Roman" w:cs="Times New Roman"/>
          <w:sz w:val="24"/>
          <w:szCs w:val="24"/>
          <w:lang w:val="pl-PL"/>
        </w:rPr>
        <w:t xml:space="preserve">robót </w:t>
      </w:r>
      <w:r w:rsidRPr="00E73467">
        <w:rPr>
          <w:rFonts w:ascii="Times New Roman" w:hAnsi="Times New Roman" w:cs="Times New Roman"/>
          <w:sz w:val="24"/>
          <w:szCs w:val="24"/>
          <w:lang w:val="pl-PL"/>
        </w:rPr>
        <w:t>w terminie 5 dni roboczych licząc od dania ich wniesienia;</w:t>
      </w:r>
    </w:p>
    <w:p w14:paraId="583AFB01" w14:textId="77777777" w:rsidR="00FE7DCA" w:rsidRPr="00FE7DCA" w:rsidRDefault="00FE7DCA" w:rsidP="00641097">
      <w:pPr>
        <w:pStyle w:val="PreformattedText"/>
        <w:numPr>
          <w:ilvl w:val="0"/>
          <w:numId w:val="27"/>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Inwestor zastrzega sobie wyłączne prawo do:</w:t>
      </w:r>
    </w:p>
    <w:p w14:paraId="583AFB02"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składania oświadczeń wobec Wykonawcy o jednostronnym ograniczeniu zakresu umowy;</w:t>
      </w:r>
    </w:p>
    <w:p w14:paraId="583AFB03"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składanie wobec Wykonawcy oświadczeń o zawieszeniu wykonania umowy;</w:t>
      </w:r>
    </w:p>
    <w:p w14:paraId="583AFB04"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lastRenderedPageBreak/>
        <w:t>składanie oświadczeń o odstąpieniu od umowy z Wykonawcą;</w:t>
      </w:r>
    </w:p>
    <w:p w14:paraId="583AFB05"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podpisywanie aneksów do umowy z Wykonawcą;</w:t>
      </w:r>
    </w:p>
    <w:p w14:paraId="583AFB06"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podpisywanie i odbiór faktur wystawianych przez Wykonawcą;</w:t>
      </w:r>
    </w:p>
    <w:p w14:paraId="583AFB07" w14:textId="77777777" w:rsidR="00FE7DCA" w:rsidRPr="00FE7DCA"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składanie oświadczeń o obniżeniu ceny ryczałtowej Wykonawcy w oparciu o</w:t>
      </w:r>
      <w:r w:rsidR="00641097">
        <w:rPr>
          <w:rFonts w:ascii="Times New Roman" w:hAnsi="Times New Roman" w:cs="Times New Roman"/>
          <w:sz w:val="24"/>
          <w:szCs w:val="24"/>
          <w:lang w:val="pl-PL"/>
        </w:rPr>
        <w:t> </w:t>
      </w:r>
      <w:r w:rsidRPr="00FE7DCA">
        <w:rPr>
          <w:rFonts w:ascii="Times New Roman" w:hAnsi="Times New Roman" w:cs="Times New Roman"/>
          <w:sz w:val="24"/>
          <w:szCs w:val="24"/>
          <w:lang w:val="pl-PL"/>
        </w:rPr>
        <w:t>wyliczenie Podwykonawcy</w:t>
      </w:r>
      <w:r w:rsidR="007A0352">
        <w:rPr>
          <w:rFonts w:ascii="Times New Roman" w:hAnsi="Times New Roman" w:cs="Times New Roman"/>
          <w:sz w:val="24"/>
          <w:szCs w:val="24"/>
          <w:lang w:val="pl-PL"/>
        </w:rPr>
        <w:t>;</w:t>
      </w:r>
    </w:p>
    <w:p w14:paraId="583AFB08" w14:textId="77777777" w:rsidR="00E73467" w:rsidRDefault="00FE7DCA" w:rsidP="00641097">
      <w:pPr>
        <w:pStyle w:val="PreformattedText"/>
        <w:numPr>
          <w:ilvl w:val="1"/>
          <w:numId w:val="25"/>
        </w:numPr>
        <w:spacing w:line="360" w:lineRule="auto"/>
        <w:jc w:val="both"/>
        <w:rPr>
          <w:rFonts w:ascii="Times New Roman" w:hAnsi="Times New Roman" w:cs="Times New Roman"/>
          <w:sz w:val="24"/>
          <w:szCs w:val="24"/>
          <w:lang w:val="pl-PL"/>
        </w:rPr>
      </w:pPr>
      <w:r w:rsidRPr="00FE7DCA">
        <w:rPr>
          <w:rFonts w:ascii="Times New Roman" w:hAnsi="Times New Roman" w:cs="Times New Roman"/>
          <w:sz w:val="24"/>
          <w:szCs w:val="24"/>
          <w:lang w:val="pl-PL"/>
        </w:rPr>
        <w:t>zawarcie umowy z nowym Wykonawcą w razie odstąpienia od umowy z</w:t>
      </w:r>
      <w:r w:rsidR="00641097">
        <w:rPr>
          <w:rFonts w:ascii="Times New Roman" w:hAnsi="Times New Roman" w:cs="Times New Roman"/>
          <w:sz w:val="24"/>
          <w:szCs w:val="24"/>
          <w:lang w:val="pl-PL"/>
        </w:rPr>
        <w:t> </w:t>
      </w:r>
      <w:r w:rsidRPr="00FE7DCA">
        <w:rPr>
          <w:rFonts w:ascii="Times New Roman" w:hAnsi="Times New Roman" w:cs="Times New Roman"/>
          <w:sz w:val="24"/>
          <w:szCs w:val="24"/>
          <w:lang w:val="pl-PL"/>
        </w:rPr>
        <w:t>Wykonawcy przez którąkolwiek ze stron tej umowy.</w:t>
      </w:r>
    </w:p>
    <w:p w14:paraId="583AFB09" w14:textId="77777777" w:rsidR="008B2249" w:rsidRPr="00F646FD" w:rsidRDefault="008B2249" w:rsidP="00641097">
      <w:pPr>
        <w:pStyle w:val="PreformattedText"/>
        <w:numPr>
          <w:ilvl w:val="0"/>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Osobami upoważnionymi do kontaktu w zakresie realizacji </w:t>
      </w:r>
      <w:r w:rsidR="00852BBE"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mowy </w:t>
      </w:r>
      <w:r w:rsidR="00852BBE" w:rsidRPr="00F646FD">
        <w:rPr>
          <w:rFonts w:ascii="Times New Roman" w:hAnsi="Times New Roman" w:cs="Times New Roman"/>
          <w:sz w:val="24"/>
          <w:szCs w:val="24"/>
          <w:lang w:val="pl-PL"/>
        </w:rPr>
        <w:t>i odbioru prac po stronie Zamawiającego są:</w:t>
      </w:r>
    </w:p>
    <w:p w14:paraId="583AFB0A" w14:textId="77777777" w:rsidR="00852BBE" w:rsidRPr="00F646FD" w:rsidRDefault="00852BBE" w:rsidP="00641097">
      <w:pPr>
        <w:pStyle w:val="PreformattedText"/>
        <w:numPr>
          <w:ilvl w:val="1"/>
          <w:numId w:val="27"/>
        </w:numPr>
        <w:spacing w:line="360" w:lineRule="auto"/>
        <w:jc w:val="both"/>
        <w:rPr>
          <w:rFonts w:ascii="Times New Roman" w:hAnsi="Times New Roman" w:cs="Times New Roman"/>
          <w:sz w:val="24"/>
          <w:szCs w:val="24"/>
          <w:lang w:val="pl-PL"/>
        </w:rPr>
      </w:pPr>
      <w:bookmarkStart w:id="2" w:name="_Hlk63023256"/>
      <w:r w:rsidRPr="00F646FD">
        <w:rPr>
          <w:rFonts w:ascii="Times New Roman" w:hAnsi="Times New Roman" w:cs="Times New Roman"/>
          <w:sz w:val="24"/>
          <w:szCs w:val="24"/>
          <w:lang w:val="pl-PL"/>
        </w:rPr>
        <w:t>..</w:t>
      </w:r>
    </w:p>
    <w:p w14:paraId="583AFB0B" w14:textId="77777777" w:rsidR="00852BBE" w:rsidRPr="00F646FD" w:rsidRDefault="00852BBE" w:rsidP="00641097">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t>
      </w:r>
    </w:p>
    <w:bookmarkEnd w:id="2"/>
    <w:p w14:paraId="583AFB0C" w14:textId="77777777" w:rsidR="00852BBE" w:rsidRPr="00F646FD" w:rsidRDefault="00852BBE" w:rsidP="00F646FD">
      <w:pPr>
        <w:pStyle w:val="PreformattedText"/>
        <w:spacing w:line="360" w:lineRule="auto"/>
        <w:rPr>
          <w:rFonts w:ascii="Times New Roman" w:hAnsi="Times New Roman" w:cs="Times New Roman"/>
          <w:sz w:val="24"/>
          <w:szCs w:val="24"/>
          <w:lang w:val="pl-PL"/>
        </w:rPr>
      </w:pPr>
    </w:p>
    <w:p w14:paraId="583AFB0D" w14:textId="77777777" w:rsidR="00852BBE" w:rsidRPr="00F646FD" w:rsidRDefault="00852BBE"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xml:space="preserve">§ </w:t>
      </w:r>
      <w:r w:rsidR="0051728E">
        <w:rPr>
          <w:rFonts w:ascii="Times New Roman" w:hAnsi="Times New Roman" w:cs="Times New Roman"/>
          <w:b/>
          <w:bCs/>
          <w:sz w:val="24"/>
          <w:szCs w:val="24"/>
          <w:lang w:val="pl-PL"/>
        </w:rPr>
        <w:t>6</w:t>
      </w:r>
      <w:r w:rsidRPr="00F646FD">
        <w:rPr>
          <w:rFonts w:ascii="Times New Roman" w:hAnsi="Times New Roman" w:cs="Times New Roman"/>
          <w:b/>
          <w:bCs/>
          <w:sz w:val="24"/>
          <w:szCs w:val="24"/>
          <w:lang w:val="pl-PL"/>
        </w:rPr>
        <w:t>. Obowiązki Wykonawcy</w:t>
      </w:r>
    </w:p>
    <w:p w14:paraId="583AFB0E" w14:textId="77777777" w:rsidR="008B2249" w:rsidRDefault="008B2249" w:rsidP="00E73C0C">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 podstawowych obowiązków Wykonawcy należy w szczególnośc</w:t>
      </w:r>
      <w:r w:rsidR="00770A7A"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w:t>
      </w:r>
    </w:p>
    <w:p w14:paraId="583AFB0F" w14:textId="77777777" w:rsidR="00B57482" w:rsidRPr="00E73C0C" w:rsidRDefault="00B57482" w:rsidP="00E73C0C">
      <w:pPr>
        <w:widowControl w:val="0"/>
        <w:numPr>
          <w:ilvl w:val="0"/>
          <w:numId w:val="28"/>
        </w:numPr>
        <w:autoSpaceDE w:val="0"/>
        <w:autoSpaceDN w:val="0"/>
        <w:adjustRightInd w:val="0"/>
        <w:spacing w:after="0" w:line="360" w:lineRule="auto"/>
        <w:jc w:val="both"/>
        <w:rPr>
          <w:rFonts w:ascii="Times New Roman" w:hAnsi="Times New Roman" w:cs="Times New Roman"/>
          <w:sz w:val="24"/>
          <w:szCs w:val="24"/>
        </w:rPr>
      </w:pPr>
      <w:r w:rsidRPr="00E73C0C">
        <w:rPr>
          <w:rFonts w:ascii="Times New Roman" w:hAnsi="Times New Roman" w:cs="Times New Roman"/>
          <w:sz w:val="24"/>
          <w:szCs w:val="24"/>
        </w:rPr>
        <w:t>wydawać kierownikowi budowy lub kierownikom poszczególnych robót polecenia, potwierdzone wpisem do dziennika budowy, dotyczące usunięcia wad, usterek, nieprawidłowości lub zagrożeń, wykonania prób lub badań, także wymagających odkrycia robót lub elementów uprzednio zakrytych oraz przedstawienia ekspertyz lub opinii rzeczoznawców, dotyczących prowadzonych robót budowlanych i dowodów dopuszczenia do stosowania w</w:t>
      </w:r>
      <w:r w:rsidR="00641097">
        <w:rPr>
          <w:rFonts w:ascii="Times New Roman" w:hAnsi="Times New Roman" w:cs="Times New Roman"/>
          <w:sz w:val="24"/>
          <w:szCs w:val="24"/>
        </w:rPr>
        <w:t> </w:t>
      </w:r>
      <w:r w:rsidRPr="00E73C0C">
        <w:rPr>
          <w:rFonts w:ascii="Times New Roman" w:hAnsi="Times New Roman" w:cs="Times New Roman"/>
          <w:sz w:val="24"/>
          <w:szCs w:val="24"/>
        </w:rPr>
        <w:t>budownictwie wyrobów budowlanych;</w:t>
      </w:r>
    </w:p>
    <w:p w14:paraId="583AFB10" w14:textId="77777777" w:rsidR="00B57482" w:rsidRPr="00E73C0C" w:rsidRDefault="00B57482" w:rsidP="00E73C0C">
      <w:pPr>
        <w:widowControl w:val="0"/>
        <w:numPr>
          <w:ilvl w:val="0"/>
          <w:numId w:val="28"/>
        </w:numPr>
        <w:autoSpaceDE w:val="0"/>
        <w:autoSpaceDN w:val="0"/>
        <w:adjustRightInd w:val="0"/>
        <w:spacing w:after="0" w:line="360" w:lineRule="auto"/>
        <w:jc w:val="both"/>
        <w:rPr>
          <w:rFonts w:ascii="Times New Roman" w:hAnsi="Times New Roman" w:cs="Times New Roman"/>
          <w:sz w:val="24"/>
          <w:szCs w:val="24"/>
        </w:rPr>
      </w:pPr>
      <w:r w:rsidRPr="00E73C0C">
        <w:rPr>
          <w:rFonts w:ascii="Times New Roman" w:hAnsi="Times New Roman" w:cs="Times New Roman"/>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583AFB11" w14:textId="77777777" w:rsidR="00E22C30" w:rsidRPr="00F646FD" w:rsidRDefault="00E22C30"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Osobą upoważnioną do kontaktu w zakresie realizacji </w:t>
      </w:r>
      <w:r w:rsidR="009D628A"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mowy po stronie Wykonawcy </w:t>
      </w:r>
      <w:r w:rsidR="009D628A" w:rsidRPr="00F646FD">
        <w:rPr>
          <w:rFonts w:ascii="Times New Roman" w:hAnsi="Times New Roman" w:cs="Times New Roman"/>
          <w:sz w:val="24"/>
          <w:szCs w:val="24"/>
          <w:lang w:val="pl-PL"/>
        </w:rPr>
        <w:t>są</w:t>
      </w:r>
      <w:r w:rsidRPr="00F646FD">
        <w:rPr>
          <w:rFonts w:ascii="Times New Roman" w:hAnsi="Times New Roman" w:cs="Times New Roman"/>
          <w:sz w:val="24"/>
          <w:szCs w:val="24"/>
          <w:lang w:val="pl-PL"/>
        </w:rPr>
        <w:t>:</w:t>
      </w:r>
    </w:p>
    <w:p w14:paraId="583AFB12" w14:textId="77777777" w:rsidR="009D628A" w:rsidRPr="00F646FD" w:rsidRDefault="009D628A" w:rsidP="00F646FD">
      <w:pPr>
        <w:pStyle w:val="PreformattedText"/>
        <w:numPr>
          <w:ilvl w:val="1"/>
          <w:numId w:val="29"/>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583AFB13" w14:textId="77777777" w:rsidR="009D628A" w:rsidRDefault="009D628A" w:rsidP="00F646FD">
      <w:pPr>
        <w:pStyle w:val="PreformattedText"/>
        <w:numPr>
          <w:ilvl w:val="1"/>
          <w:numId w:val="29"/>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583AFB14" w14:textId="77777777" w:rsidR="00484363" w:rsidRPr="00F646FD" w:rsidRDefault="00484363" w:rsidP="00484363">
      <w:pPr>
        <w:pStyle w:val="PreformattedText"/>
        <w:spacing w:line="360" w:lineRule="auto"/>
        <w:ind w:left="1440"/>
        <w:rPr>
          <w:rFonts w:ascii="Times New Roman" w:hAnsi="Times New Roman" w:cs="Times New Roman"/>
          <w:sz w:val="24"/>
          <w:szCs w:val="24"/>
          <w:lang w:val="pl-PL"/>
        </w:rPr>
      </w:pPr>
    </w:p>
    <w:p w14:paraId="583AFB15" w14:textId="77777777" w:rsidR="005273FF" w:rsidRPr="00F646FD" w:rsidRDefault="005273FF"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xml:space="preserve">§ </w:t>
      </w:r>
      <w:r w:rsidR="0051728E">
        <w:rPr>
          <w:rFonts w:ascii="Times New Roman" w:hAnsi="Times New Roman" w:cs="Times New Roman"/>
          <w:b/>
          <w:bCs/>
          <w:sz w:val="24"/>
          <w:szCs w:val="24"/>
          <w:lang w:val="pl-PL"/>
        </w:rPr>
        <w:t>7</w:t>
      </w:r>
      <w:r w:rsidRPr="00F646FD">
        <w:rPr>
          <w:rFonts w:ascii="Times New Roman" w:hAnsi="Times New Roman" w:cs="Times New Roman"/>
          <w:b/>
          <w:bCs/>
          <w:sz w:val="24"/>
          <w:szCs w:val="24"/>
          <w:lang w:val="pl-PL"/>
        </w:rPr>
        <w:t>. Gwarancja</w:t>
      </w:r>
      <w:r w:rsidR="000C7634">
        <w:rPr>
          <w:rFonts w:ascii="Times New Roman" w:hAnsi="Times New Roman" w:cs="Times New Roman"/>
          <w:b/>
          <w:bCs/>
          <w:sz w:val="24"/>
          <w:szCs w:val="24"/>
          <w:lang w:val="pl-PL"/>
        </w:rPr>
        <w:t xml:space="preserve"> i rękojmia</w:t>
      </w:r>
    </w:p>
    <w:p w14:paraId="583AFB16" w14:textId="77777777" w:rsidR="00AD2DB6" w:rsidRPr="00AD2DB6" w:rsidRDefault="00AD2DB6" w:rsidP="00AD2DB6">
      <w:pPr>
        <w:pStyle w:val="PreformattedText"/>
        <w:numPr>
          <w:ilvl w:val="0"/>
          <w:numId w:val="31"/>
        </w:numPr>
        <w:spacing w:line="360" w:lineRule="auto"/>
        <w:jc w:val="both"/>
        <w:rPr>
          <w:rFonts w:ascii="Times New Roman" w:hAnsi="Times New Roman" w:cs="Times New Roman"/>
          <w:sz w:val="24"/>
          <w:szCs w:val="24"/>
          <w:lang w:val="pl-PL"/>
        </w:rPr>
      </w:pPr>
      <w:r w:rsidRPr="00AD2DB6">
        <w:rPr>
          <w:rFonts w:ascii="Times New Roman" w:hAnsi="Times New Roman" w:cs="Times New Roman"/>
          <w:sz w:val="24"/>
          <w:szCs w:val="24"/>
          <w:lang w:val="pl-PL"/>
        </w:rPr>
        <w:t xml:space="preserve">Za szkody będące następstwem niewykonania lub nienależytego wykonania umowy </w:t>
      </w:r>
      <w:r w:rsidR="00484363">
        <w:rPr>
          <w:rFonts w:ascii="Times New Roman" w:hAnsi="Times New Roman" w:cs="Times New Roman"/>
          <w:sz w:val="24"/>
          <w:szCs w:val="24"/>
          <w:lang w:val="pl-PL"/>
        </w:rPr>
        <w:t>Wykonawca</w:t>
      </w:r>
      <w:r w:rsidRPr="00AD2DB6">
        <w:rPr>
          <w:rFonts w:ascii="Times New Roman" w:hAnsi="Times New Roman" w:cs="Times New Roman"/>
          <w:sz w:val="24"/>
          <w:szCs w:val="24"/>
          <w:lang w:val="pl-PL"/>
        </w:rPr>
        <w:t xml:space="preserve"> odpowiadać będzie wobec </w:t>
      </w:r>
      <w:r w:rsidR="00484363">
        <w:rPr>
          <w:rFonts w:ascii="Times New Roman" w:hAnsi="Times New Roman" w:cs="Times New Roman"/>
          <w:sz w:val="24"/>
          <w:szCs w:val="24"/>
          <w:lang w:val="pl-PL"/>
        </w:rPr>
        <w:t>Zamawiającego</w:t>
      </w:r>
      <w:r w:rsidRPr="00AD2DB6">
        <w:rPr>
          <w:rFonts w:ascii="Times New Roman" w:hAnsi="Times New Roman" w:cs="Times New Roman"/>
          <w:sz w:val="24"/>
          <w:szCs w:val="24"/>
          <w:lang w:val="pl-PL"/>
        </w:rPr>
        <w:t xml:space="preserve"> na zasadach ogólnych w</w:t>
      </w:r>
      <w:r w:rsidR="00641097">
        <w:rPr>
          <w:rFonts w:ascii="Times New Roman" w:hAnsi="Times New Roman" w:cs="Times New Roman"/>
          <w:sz w:val="24"/>
          <w:szCs w:val="24"/>
          <w:lang w:val="pl-PL"/>
        </w:rPr>
        <w:t> </w:t>
      </w:r>
      <w:r w:rsidRPr="00AD2DB6">
        <w:rPr>
          <w:rFonts w:ascii="Times New Roman" w:hAnsi="Times New Roman" w:cs="Times New Roman"/>
          <w:sz w:val="24"/>
          <w:szCs w:val="24"/>
          <w:lang w:val="pl-PL"/>
        </w:rPr>
        <w:t>oparciu o przepisy Kodeksu cywilnego.</w:t>
      </w:r>
    </w:p>
    <w:p w14:paraId="583AFB17" w14:textId="77777777" w:rsidR="00AD2DB6" w:rsidRPr="00AD2DB6" w:rsidRDefault="00484363" w:rsidP="00AD2DB6">
      <w:pPr>
        <w:pStyle w:val="PreformattedText"/>
        <w:numPr>
          <w:ilvl w:val="0"/>
          <w:numId w:val="3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AD2DB6" w:rsidRPr="00AD2DB6">
        <w:rPr>
          <w:rFonts w:ascii="Times New Roman" w:hAnsi="Times New Roman" w:cs="Times New Roman"/>
          <w:sz w:val="24"/>
          <w:szCs w:val="24"/>
          <w:lang w:val="pl-PL"/>
        </w:rPr>
        <w:t xml:space="preserve"> udziela </w:t>
      </w:r>
      <w:r>
        <w:rPr>
          <w:rFonts w:ascii="Times New Roman" w:hAnsi="Times New Roman" w:cs="Times New Roman"/>
          <w:sz w:val="24"/>
          <w:szCs w:val="24"/>
          <w:lang w:val="pl-PL"/>
        </w:rPr>
        <w:t>Zamawiającemu</w:t>
      </w:r>
      <w:r w:rsidR="00AD2DB6" w:rsidRPr="00AD2DB6">
        <w:rPr>
          <w:rFonts w:ascii="Times New Roman" w:hAnsi="Times New Roman" w:cs="Times New Roman"/>
          <w:sz w:val="24"/>
          <w:szCs w:val="24"/>
          <w:lang w:val="pl-PL"/>
        </w:rPr>
        <w:t xml:space="preserve"> rękojmi za wady na świadczone przez siebie usługi – 72 miesiące</w:t>
      </w:r>
      <w:r w:rsidR="000478E1">
        <w:rPr>
          <w:rFonts w:ascii="Times New Roman" w:hAnsi="Times New Roman" w:cs="Times New Roman"/>
          <w:sz w:val="24"/>
          <w:szCs w:val="24"/>
          <w:lang w:val="pl-PL"/>
        </w:rPr>
        <w:t>.</w:t>
      </w:r>
    </w:p>
    <w:p w14:paraId="583AFB18" w14:textId="098A0D1F" w:rsidR="00AD2DB6" w:rsidRPr="00AD2DB6" w:rsidRDefault="00484363" w:rsidP="00AD2DB6">
      <w:pPr>
        <w:pStyle w:val="PreformattedText"/>
        <w:numPr>
          <w:ilvl w:val="0"/>
          <w:numId w:val="3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Pr="00AD2DB6">
        <w:rPr>
          <w:rFonts w:ascii="Times New Roman" w:hAnsi="Times New Roman" w:cs="Times New Roman"/>
          <w:sz w:val="24"/>
          <w:szCs w:val="24"/>
          <w:lang w:val="pl-PL"/>
        </w:rPr>
        <w:t xml:space="preserve"> udziela </w:t>
      </w:r>
      <w:r>
        <w:rPr>
          <w:rFonts w:ascii="Times New Roman" w:hAnsi="Times New Roman" w:cs="Times New Roman"/>
          <w:sz w:val="24"/>
          <w:szCs w:val="24"/>
          <w:lang w:val="pl-PL"/>
        </w:rPr>
        <w:t>Zamawiacemu</w:t>
      </w:r>
      <w:r w:rsidRPr="00AD2DB6">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gwarancji jakości na świadczone przez siebie usługi – 72 miesiące</w:t>
      </w:r>
      <w:r w:rsidR="000478E1">
        <w:rPr>
          <w:rFonts w:ascii="Times New Roman" w:hAnsi="Times New Roman" w:cs="Times New Roman"/>
          <w:sz w:val="24"/>
          <w:szCs w:val="24"/>
          <w:lang w:val="pl-PL"/>
        </w:rPr>
        <w:t>.</w:t>
      </w:r>
    </w:p>
    <w:p w14:paraId="583AFB19" w14:textId="77777777" w:rsidR="00AD2DB6" w:rsidRPr="00AD2DB6" w:rsidRDefault="00583148" w:rsidP="00AD2DB6">
      <w:pPr>
        <w:pStyle w:val="PreformattedText"/>
        <w:numPr>
          <w:ilvl w:val="0"/>
          <w:numId w:val="3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ponosi</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odpowiedzialność</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z</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tytułu udzielonej r</w:t>
      </w:r>
      <w:r>
        <w:rPr>
          <w:rFonts w:ascii="Times New Roman" w:hAnsi="Times New Roman" w:cs="Times New Roman"/>
          <w:sz w:val="24"/>
          <w:szCs w:val="24"/>
          <w:lang w:val="pl-PL"/>
        </w:rPr>
        <w:t>ę</w:t>
      </w:r>
      <w:r w:rsidR="00AD2DB6" w:rsidRPr="00AD2DB6">
        <w:rPr>
          <w:rFonts w:ascii="Times New Roman" w:hAnsi="Times New Roman" w:cs="Times New Roman"/>
          <w:sz w:val="24"/>
          <w:szCs w:val="24"/>
          <w:lang w:val="pl-PL"/>
        </w:rPr>
        <w:t>kojmi</w:t>
      </w:r>
      <w:r>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i</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gwarancji</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jakości przez</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cały</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okres rękojmi Wykonawcy</w:t>
      </w:r>
      <w:r w:rsidR="001F506B">
        <w:rPr>
          <w:rFonts w:ascii="Times New Roman" w:hAnsi="Times New Roman" w:cs="Times New Roman"/>
          <w:sz w:val="24"/>
          <w:szCs w:val="24"/>
          <w:lang w:val="pl-PL"/>
        </w:rPr>
        <w:t xml:space="preserve"> </w:t>
      </w:r>
      <w:r>
        <w:rPr>
          <w:rFonts w:ascii="Times New Roman" w:hAnsi="Times New Roman" w:cs="Times New Roman"/>
          <w:sz w:val="24"/>
          <w:szCs w:val="24"/>
          <w:lang w:val="pl-PL"/>
        </w:rPr>
        <w:t>r</w:t>
      </w:r>
      <w:r w:rsidR="00AD2DB6" w:rsidRPr="00AD2DB6">
        <w:rPr>
          <w:rFonts w:ascii="Times New Roman" w:hAnsi="Times New Roman" w:cs="Times New Roman"/>
          <w:sz w:val="24"/>
          <w:szCs w:val="24"/>
          <w:lang w:val="pl-PL"/>
        </w:rPr>
        <w:t>obót,</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nie</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dłużej</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niż przez</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okres 72</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miesięcy</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od</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dnia zatwierdzenia</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przez</w:t>
      </w:r>
      <w:r w:rsidR="001F506B">
        <w:rPr>
          <w:rFonts w:ascii="Times New Roman" w:hAnsi="Times New Roman" w:cs="Times New Roman"/>
          <w:sz w:val="24"/>
          <w:szCs w:val="24"/>
          <w:lang w:val="pl-PL"/>
        </w:rPr>
        <w:t xml:space="preserve"> </w:t>
      </w:r>
      <w:r w:rsidR="00AD2DB6" w:rsidRPr="00AD2DB6">
        <w:rPr>
          <w:rFonts w:ascii="Times New Roman" w:hAnsi="Times New Roman" w:cs="Times New Roman"/>
          <w:sz w:val="24"/>
          <w:szCs w:val="24"/>
          <w:lang w:val="pl-PL"/>
        </w:rPr>
        <w:t>Zamawiającego protokołu odbioru.</w:t>
      </w:r>
    </w:p>
    <w:p w14:paraId="583AFB1A" w14:textId="77777777" w:rsidR="00AD2DB6" w:rsidRPr="00AD2DB6" w:rsidRDefault="00FC61D5" w:rsidP="00AD2DB6">
      <w:pPr>
        <w:pStyle w:val="PreformattedText"/>
        <w:numPr>
          <w:ilvl w:val="0"/>
          <w:numId w:val="3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w:t>
      </w:r>
      <w:r w:rsidR="00AD2DB6" w:rsidRPr="00AD2DB6">
        <w:rPr>
          <w:rFonts w:ascii="Times New Roman" w:hAnsi="Times New Roman" w:cs="Times New Roman"/>
          <w:sz w:val="24"/>
          <w:szCs w:val="24"/>
          <w:lang w:val="pl-PL"/>
        </w:rPr>
        <w:t xml:space="preserve"> oświadcza, że przez cały okres trwania umowy będzie ubezpieczony od odpowiedzialności cywilnej (OC) w zakresie prowadzonej działalności gospodarczej na kwotę nie mniejszą niż 1 000 000,00 zł. Kopia opłaconej polisy stanowi załącznik nr </w:t>
      </w:r>
      <w:r>
        <w:rPr>
          <w:rFonts w:ascii="Times New Roman" w:hAnsi="Times New Roman" w:cs="Times New Roman"/>
          <w:sz w:val="24"/>
          <w:szCs w:val="24"/>
          <w:lang w:val="pl-PL"/>
        </w:rPr>
        <w:t>6</w:t>
      </w:r>
      <w:r w:rsidR="00AD2DB6" w:rsidRPr="00AD2DB6">
        <w:rPr>
          <w:rFonts w:ascii="Times New Roman" w:hAnsi="Times New Roman" w:cs="Times New Roman"/>
          <w:sz w:val="24"/>
          <w:szCs w:val="24"/>
          <w:lang w:val="pl-PL"/>
        </w:rPr>
        <w:t xml:space="preserve"> do </w:t>
      </w:r>
      <w:r>
        <w:rPr>
          <w:rFonts w:ascii="Times New Roman" w:hAnsi="Times New Roman" w:cs="Times New Roman"/>
          <w:sz w:val="24"/>
          <w:szCs w:val="24"/>
          <w:lang w:val="pl-PL"/>
        </w:rPr>
        <w:t>U</w:t>
      </w:r>
      <w:r w:rsidR="00AD2DB6" w:rsidRPr="00AD2DB6">
        <w:rPr>
          <w:rFonts w:ascii="Times New Roman" w:hAnsi="Times New Roman" w:cs="Times New Roman"/>
          <w:sz w:val="24"/>
          <w:szCs w:val="24"/>
          <w:lang w:val="pl-PL"/>
        </w:rPr>
        <w:t>mowy.</w:t>
      </w:r>
    </w:p>
    <w:p w14:paraId="583AFB1B" w14:textId="77777777" w:rsidR="00AD2DB6" w:rsidRPr="00AD2DB6" w:rsidRDefault="00AD2DB6" w:rsidP="00AD2DB6">
      <w:pPr>
        <w:pStyle w:val="PreformattedText"/>
        <w:numPr>
          <w:ilvl w:val="0"/>
          <w:numId w:val="31"/>
        </w:numPr>
        <w:spacing w:line="360" w:lineRule="auto"/>
        <w:jc w:val="both"/>
        <w:rPr>
          <w:rFonts w:ascii="Times New Roman" w:hAnsi="Times New Roman" w:cs="Times New Roman"/>
          <w:sz w:val="24"/>
          <w:szCs w:val="24"/>
          <w:lang w:val="pl-PL"/>
        </w:rPr>
      </w:pPr>
      <w:r w:rsidRPr="00AD2DB6">
        <w:rPr>
          <w:rFonts w:ascii="Times New Roman" w:hAnsi="Times New Roman" w:cs="Times New Roman"/>
          <w:sz w:val="24"/>
          <w:szCs w:val="24"/>
          <w:lang w:val="pl-PL"/>
        </w:rPr>
        <w:t xml:space="preserve">Jeżeli ważność ubezpieczenia, o którym mowa w ust. 5 kończy się w trakcie realizacji umowy, </w:t>
      </w:r>
      <w:r w:rsidR="002F17DD">
        <w:rPr>
          <w:rFonts w:ascii="Times New Roman" w:hAnsi="Times New Roman" w:cs="Times New Roman"/>
          <w:sz w:val="24"/>
          <w:szCs w:val="24"/>
          <w:lang w:val="pl-PL"/>
        </w:rPr>
        <w:t>Wykonawca</w:t>
      </w:r>
      <w:r w:rsidRPr="00AD2DB6">
        <w:rPr>
          <w:rFonts w:ascii="Times New Roman" w:hAnsi="Times New Roman" w:cs="Times New Roman"/>
          <w:sz w:val="24"/>
          <w:szCs w:val="24"/>
          <w:lang w:val="pl-PL"/>
        </w:rPr>
        <w:t xml:space="preserve"> w terminie nie później niż na 7 dni przed wygaśnięciem dotychczasowego ubezpieczenia przedstawi Inwestorowi nową polisę lub inny dokument potwierdzający, że Wykonawca posiada ubezpieczenie określone w ust. 5.</w:t>
      </w:r>
    </w:p>
    <w:p w14:paraId="583AFB1C" w14:textId="77777777" w:rsidR="00AD2DB6" w:rsidRDefault="00AD2DB6" w:rsidP="00AD2DB6">
      <w:pPr>
        <w:pStyle w:val="PreformattedText"/>
        <w:numPr>
          <w:ilvl w:val="0"/>
          <w:numId w:val="31"/>
        </w:numPr>
        <w:spacing w:line="360" w:lineRule="auto"/>
        <w:jc w:val="both"/>
        <w:rPr>
          <w:rFonts w:ascii="Times New Roman" w:hAnsi="Times New Roman" w:cs="Times New Roman"/>
          <w:sz w:val="24"/>
          <w:szCs w:val="24"/>
          <w:lang w:val="pl-PL"/>
        </w:rPr>
      </w:pPr>
      <w:r w:rsidRPr="00AD2DB6">
        <w:rPr>
          <w:rFonts w:ascii="Times New Roman" w:hAnsi="Times New Roman" w:cs="Times New Roman"/>
          <w:sz w:val="24"/>
          <w:szCs w:val="24"/>
          <w:lang w:val="pl-PL"/>
        </w:rPr>
        <w:t xml:space="preserve">W przypadku braku ubezpieczenia OC potwierdzonego polisą lub innym dokumentem, </w:t>
      </w:r>
      <w:r w:rsidR="002F17DD">
        <w:rPr>
          <w:rFonts w:ascii="Times New Roman" w:hAnsi="Times New Roman" w:cs="Times New Roman"/>
          <w:sz w:val="24"/>
          <w:szCs w:val="24"/>
          <w:lang w:val="pl-PL"/>
        </w:rPr>
        <w:t>Zamawiający</w:t>
      </w:r>
      <w:r w:rsidRPr="00AD2DB6">
        <w:rPr>
          <w:rFonts w:ascii="Times New Roman" w:hAnsi="Times New Roman" w:cs="Times New Roman"/>
          <w:sz w:val="24"/>
          <w:szCs w:val="24"/>
          <w:lang w:val="pl-PL"/>
        </w:rPr>
        <w:t xml:space="preserve"> może wstrzymać prowadzenie robót na koszt i ryzyko </w:t>
      </w:r>
      <w:r w:rsidR="002F17DD">
        <w:rPr>
          <w:rFonts w:ascii="Times New Roman" w:hAnsi="Times New Roman" w:cs="Times New Roman"/>
          <w:sz w:val="24"/>
          <w:szCs w:val="24"/>
          <w:lang w:val="pl-PL"/>
        </w:rPr>
        <w:t>Wykonawcy</w:t>
      </w:r>
      <w:r w:rsidRPr="00AD2DB6">
        <w:rPr>
          <w:rFonts w:ascii="Times New Roman" w:hAnsi="Times New Roman" w:cs="Times New Roman"/>
          <w:sz w:val="24"/>
          <w:szCs w:val="24"/>
          <w:lang w:val="pl-PL"/>
        </w:rPr>
        <w:t xml:space="preserve"> do czasu przedstawienia stosownej polisy lub innego dokumentu</w:t>
      </w:r>
      <w:r w:rsidR="0051728E">
        <w:rPr>
          <w:rFonts w:ascii="Times New Roman" w:hAnsi="Times New Roman" w:cs="Times New Roman"/>
          <w:sz w:val="24"/>
          <w:szCs w:val="24"/>
          <w:lang w:val="pl-PL"/>
        </w:rPr>
        <w:t>.</w:t>
      </w:r>
      <w:r w:rsidR="000478E1">
        <w:rPr>
          <w:rFonts w:ascii="Times New Roman" w:hAnsi="Times New Roman" w:cs="Times New Roman"/>
          <w:sz w:val="24"/>
          <w:szCs w:val="24"/>
          <w:lang w:val="pl-PL"/>
        </w:rPr>
        <w:t xml:space="preserve"> Zamawiający może również w takim przypadku odstąpić</w:t>
      </w:r>
      <w:r w:rsidR="00D04712">
        <w:rPr>
          <w:rFonts w:ascii="Times New Roman" w:hAnsi="Times New Roman" w:cs="Times New Roman"/>
          <w:sz w:val="24"/>
          <w:szCs w:val="24"/>
          <w:lang w:val="pl-PL"/>
        </w:rPr>
        <w:t xml:space="preserve"> od umowy, co będzie traktowane</w:t>
      </w:r>
      <w:r w:rsidR="000478E1">
        <w:rPr>
          <w:rFonts w:ascii="Times New Roman" w:hAnsi="Times New Roman" w:cs="Times New Roman"/>
          <w:sz w:val="24"/>
          <w:szCs w:val="24"/>
          <w:lang w:val="pl-PL"/>
        </w:rPr>
        <w:t xml:space="preserve"> jako odstąpienie z przyczyn leżących po stronie Wykonawcy.</w:t>
      </w:r>
    </w:p>
    <w:p w14:paraId="0E82A98E" w14:textId="77777777" w:rsidR="00E42224" w:rsidRDefault="00E42224" w:rsidP="00E42224"/>
    <w:p w14:paraId="58939DF8" w14:textId="1E2B0BA3" w:rsidR="00E42224" w:rsidRPr="002557F8" w:rsidRDefault="00E42224" w:rsidP="00E42224">
      <w:pPr>
        <w:pStyle w:val="PreformattedText"/>
        <w:keepNext/>
        <w:spacing w:line="360" w:lineRule="auto"/>
        <w:jc w:val="center"/>
        <w:rPr>
          <w:rFonts w:ascii="Times New Roman" w:hAnsi="Times New Roman" w:cs="Times New Roman"/>
          <w:b/>
          <w:bCs/>
          <w:sz w:val="24"/>
          <w:szCs w:val="24"/>
          <w:lang w:val="pl-PL"/>
        </w:rPr>
      </w:pPr>
      <w:r w:rsidRPr="002557F8">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8.</w:t>
      </w:r>
      <w:r w:rsidRPr="002557F8">
        <w:rPr>
          <w:rFonts w:ascii="Times New Roman" w:hAnsi="Times New Roman" w:cs="Times New Roman"/>
          <w:b/>
          <w:bCs/>
          <w:sz w:val="24"/>
          <w:szCs w:val="24"/>
          <w:lang w:val="pl-PL"/>
        </w:rPr>
        <w:t xml:space="preserve"> Zabezpieczenie</w:t>
      </w:r>
    </w:p>
    <w:p w14:paraId="32201494" w14:textId="7405177B" w:rsidR="00E42224" w:rsidRPr="0080245E" w:rsidRDefault="00E42224" w:rsidP="00E42224">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 xml:space="preserve">W celu zabezpieczenia właściwego wykonania Przedmiotu Umowy oraz roszczeń Zamawiającego Wykonawca zobowiązuje się ustanowić zabezpieczenie w ciągu 14 dni od dnia podpisania Umowy, w postaci Bankowej Gwarancji Dobrego Wykonania Umowy, wystawionej według wzoru stanowiącego </w:t>
      </w:r>
      <w:r w:rsidRPr="008B065D">
        <w:rPr>
          <w:rFonts w:ascii="Times New Roman" w:hAnsi="Times New Roman" w:cs="Times New Roman"/>
          <w:b/>
          <w:bCs/>
          <w:sz w:val="24"/>
          <w:szCs w:val="24"/>
          <w:lang w:val="pl-PL"/>
        </w:rPr>
        <w:t>Załącznik</w:t>
      </w:r>
      <w:r>
        <w:rPr>
          <w:rFonts w:ascii="Times New Roman" w:hAnsi="Times New Roman" w:cs="Times New Roman"/>
          <w:b/>
          <w:bCs/>
          <w:sz w:val="24"/>
          <w:szCs w:val="24"/>
          <w:lang w:val="pl-PL"/>
        </w:rPr>
        <w:t> </w:t>
      </w:r>
      <w:r w:rsidRPr="008B065D">
        <w:rPr>
          <w:rFonts w:ascii="Times New Roman" w:hAnsi="Times New Roman" w:cs="Times New Roman"/>
          <w:b/>
          <w:bCs/>
          <w:sz w:val="24"/>
          <w:szCs w:val="24"/>
          <w:lang w:val="pl-PL"/>
        </w:rPr>
        <w:t>nr</w:t>
      </w:r>
      <w:r>
        <w:rPr>
          <w:rFonts w:ascii="Times New Roman" w:hAnsi="Times New Roman" w:cs="Times New Roman"/>
          <w:b/>
          <w:bCs/>
          <w:sz w:val="24"/>
          <w:szCs w:val="24"/>
          <w:lang w:val="pl-PL"/>
        </w:rPr>
        <w:t> 8</w:t>
      </w:r>
      <w:r w:rsidRPr="008B065D">
        <w:rPr>
          <w:rFonts w:ascii="Times New Roman" w:hAnsi="Times New Roman" w:cs="Times New Roman"/>
          <w:b/>
          <w:bCs/>
          <w:sz w:val="24"/>
          <w:szCs w:val="24"/>
          <w:lang w:val="pl-PL"/>
        </w:rPr>
        <w:t xml:space="preserve"> </w:t>
      </w:r>
      <w:r w:rsidRPr="0080245E">
        <w:rPr>
          <w:rFonts w:ascii="Times New Roman" w:hAnsi="Times New Roman" w:cs="Times New Roman"/>
          <w:sz w:val="24"/>
          <w:szCs w:val="24"/>
          <w:lang w:val="pl-PL"/>
        </w:rPr>
        <w:t xml:space="preserve">do Umowy, zabezpieczającej należyte wykonanie Umowy, w tym wykonanie zobowiązań z tytułu </w:t>
      </w:r>
      <w:r w:rsidRPr="0080245E">
        <w:rPr>
          <w:rFonts w:ascii="Times New Roman" w:hAnsi="Times New Roman" w:cs="Times New Roman"/>
          <w:sz w:val="24"/>
          <w:szCs w:val="24"/>
          <w:lang w:val="pl-PL"/>
        </w:rPr>
        <w:lastRenderedPageBreak/>
        <w:t>udzielonej gwarancji jakości, oraz roszczenia wynikające z tytułu rękojmi lub niewykonania lub nienależytego wykonania Umowy, w tym w szczególności kary umowne, roszczenia odszkodowawcze, roszczenia o zwrot kosztów wykonania zastępczego, oraz poniesione koszty postępowania sądowego i egzekucyjnego, na 10% wartości wynagrodzenia ryczałtowego netto wskazanego w UMOWIE, ważnej do upływu 30 dni od końca okresu udzielonej zgodnie z §</w:t>
      </w:r>
      <w:r>
        <w:rPr>
          <w:rFonts w:ascii="Times New Roman" w:hAnsi="Times New Roman" w:cs="Times New Roman"/>
          <w:sz w:val="24"/>
          <w:szCs w:val="24"/>
          <w:lang w:val="pl-PL"/>
        </w:rPr>
        <w:t>10</w:t>
      </w:r>
      <w:r w:rsidRPr="0080245E">
        <w:rPr>
          <w:rFonts w:ascii="Times New Roman" w:hAnsi="Times New Roman" w:cs="Times New Roman"/>
          <w:sz w:val="24"/>
          <w:szCs w:val="24"/>
          <w:lang w:val="pl-PL"/>
        </w:rPr>
        <w:t xml:space="preserve"> gwarancji.</w:t>
      </w:r>
    </w:p>
    <w:p w14:paraId="13C2314F" w14:textId="77777777" w:rsidR="00E42224" w:rsidRPr="0080245E" w:rsidRDefault="00E42224" w:rsidP="00E42224">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W przypadku przedłużenia terminu realizacji Umowy, najpóźniej na 14 dni przed upływem terminu obowiązywania dotychczasowych gwarancji, Wykonawca jest zobowiązany, na swój koszt, do odpowiedniego do zaistniałej zmiany terminu, przedłużenia dotychczasowych gwarancji. Niedopełnienie powyższego zobowiązania uprawnia Zamawiającego do skorzystania z dotychczasowych gwarancji lub zatrzymania płatności zgodnie z ust. 5 niniejszego paragrafu.</w:t>
      </w:r>
    </w:p>
    <w:p w14:paraId="1BEA5860" w14:textId="77777777" w:rsidR="00E42224" w:rsidRPr="0080245E" w:rsidRDefault="00E42224" w:rsidP="00E42224">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Jeżeli wynagrodzenie należne Wykonawcy zostanie przez Strony podwyższone, wówczas gwarancje, o których mowa w ust. 1 niniejszego paragrafu, zostaną dostosowane do tych zmian i Wykonawca na swój koszt przedłoży Zamawiającemu stosowne do dokonanych zmian wynagrodzenia dalsze gwarancje, w terminie 14 dni od daty podpisania aneksu do Umowy. Niedopełnienie powyższego zobowiązania uprawnia Zamawiającego do skorzystania z dotychczasowego zabezpieczenia lub zatrzymania płatności zgodnie z ust. 5 niniejszego paragrafu.</w:t>
      </w:r>
    </w:p>
    <w:p w14:paraId="084D28F4" w14:textId="77777777" w:rsidR="00E42224" w:rsidRPr="0080245E" w:rsidRDefault="00E42224" w:rsidP="00E42224">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Gwarancje, o których mowa w niniejszym paragrafie będą bezwarunkowe, nieodwołalne, płatne na pierwsze żądanie, sporządzone w języku polskim, wystawione przez zaakceptowany przez Zamawiającego polski bank lub przez Ubezpieczyciela posiadającego rating długu terminowego S&amp;P na poziomie BBB+ lub wyższym, Moody’s na poziomie Baa1 lub wyższym oraz sporządzone i interpretowane zgodnie z</w:t>
      </w:r>
      <w:r>
        <w:rPr>
          <w:rFonts w:ascii="Times New Roman" w:hAnsi="Times New Roman" w:cs="Times New Roman"/>
          <w:sz w:val="24"/>
          <w:szCs w:val="24"/>
          <w:lang w:val="pl-PL"/>
        </w:rPr>
        <w:t> </w:t>
      </w:r>
      <w:r w:rsidRPr="0080245E">
        <w:rPr>
          <w:rFonts w:ascii="Times New Roman" w:hAnsi="Times New Roman" w:cs="Times New Roman"/>
          <w:sz w:val="24"/>
          <w:szCs w:val="24"/>
          <w:lang w:val="pl-PL"/>
        </w:rPr>
        <w:t>polskim prawem.</w:t>
      </w:r>
    </w:p>
    <w:p w14:paraId="1328D676" w14:textId="77777777" w:rsidR="00E42224" w:rsidRPr="0080245E" w:rsidRDefault="00E42224" w:rsidP="00E42224">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Niedostarczenie Zamawiającemu gwarancji określonych w niniejszym paragrafie, spowoduje wstrzymanie przez Zamawiającego płatności faktur do wartości tych gwarancji do czasu otrzymania gwarancji albo na okres na jaki obowiązywałaby gwarancja w przypadku jej dostarczenia. Zatrzymana płatność będzie nieoprocentowana i przez czas jej zatrzymania nie będzie płatnością wymagalną, a</w:t>
      </w:r>
      <w:r>
        <w:rPr>
          <w:rFonts w:ascii="Times New Roman" w:hAnsi="Times New Roman" w:cs="Times New Roman"/>
          <w:sz w:val="24"/>
          <w:szCs w:val="24"/>
          <w:lang w:val="pl-PL"/>
        </w:rPr>
        <w:t> </w:t>
      </w:r>
      <w:r w:rsidRPr="0080245E">
        <w:rPr>
          <w:rFonts w:ascii="Times New Roman" w:hAnsi="Times New Roman" w:cs="Times New Roman"/>
          <w:sz w:val="24"/>
          <w:szCs w:val="24"/>
          <w:lang w:val="pl-PL"/>
        </w:rPr>
        <w:t xml:space="preserve">Wykonawca do czasu upływu terminu zatrzymania płatności zrzeka się jej </w:t>
      </w:r>
      <w:r w:rsidRPr="0080245E">
        <w:rPr>
          <w:rFonts w:ascii="Times New Roman" w:hAnsi="Times New Roman" w:cs="Times New Roman"/>
          <w:sz w:val="24"/>
          <w:szCs w:val="24"/>
          <w:lang w:val="pl-PL"/>
        </w:rPr>
        <w:lastRenderedPageBreak/>
        <w:t xml:space="preserve">dochodzenia, traktując ją jako płatność nienależną. </w:t>
      </w:r>
    </w:p>
    <w:p w14:paraId="583AFB1D" w14:textId="5072380A" w:rsidR="0051728E" w:rsidRDefault="0051728E" w:rsidP="0051728E">
      <w:pPr>
        <w:pStyle w:val="PreformattedText"/>
        <w:spacing w:line="360" w:lineRule="auto"/>
        <w:ind w:left="720"/>
        <w:jc w:val="both"/>
        <w:rPr>
          <w:rFonts w:ascii="Times New Roman" w:hAnsi="Times New Roman" w:cs="Times New Roman"/>
          <w:sz w:val="24"/>
          <w:szCs w:val="24"/>
          <w:lang w:val="pl-PL"/>
        </w:rPr>
      </w:pPr>
    </w:p>
    <w:p w14:paraId="583AFB1E" w14:textId="4CE0FF83" w:rsidR="00653AF8" w:rsidRPr="00F646FD" w:rsidRDefault="00653AF8"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xml:space="preserve">§ </w:t>
      </w:r>
      <w:r w:rsidR="00E42224">
        <w:rPr>
          <w:rFonts w:ascii="Times New Roman" w:hAnsi="Times New Roman" w:cs="Times New Roman"/>
          <w:b/>
          <w:bCs/>
          <w:sz w:val="24"/>
          <w:szCs w:val="24"/>
          <w:lang w:val="pl-PL"/>
        </w:rPr>
        <w:t>9</w:t>
      </w:r>
      <w:r w:rsidRPr="00F646FD">
        <w:rPr>
          <w:rFonts w:ascii="Times New Roman" w:hAnsi="Times New Roman" w:cs="Times New Roman"/>
          <w:b/>
          <w:bCs/>
          <w:sz w:val="24"/>
          <w:szCs w:val="24"/>
          <w:lang w:val="pl-PL"/>
        </w:rPr>
        <w:t>. Siła wyższa</w:t>
      </w:r>
    </w:p>
    <w:p w14:paraId="583AFB1F"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 siłę wyższą uznaje się wszelkie zdarzenia nadzwyczajne, zewnętrzne, niemożliwe do uniknięcia i niezależne od woli stron, takie jak wojna (wypowiedziana lub nie), działania wojenne, powstanie lub rewolucja, epidemia, trzęsienie ziemi lub inna katastrofa naturalna, którym Strona nie mogła zapobiec przy dołożeniu należytej staranności i które nastąpiły po zawarciu </w:t>
      </w:r>
      <w:r w:rsidR="00A05012"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uniemożliwiające którejkolwiek ze stron dotrzymanie zobowiązań wynikających z umowy.</w:t>
      </w:r>
    </w:p>
    <w:p w14:paraId="583AFB20"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Żadna ze stron nie ponosi odpowiedzialności za niewykonanie lub nienależyte wykonanie przedmiotu </w:t>
      </w:r>
      <w:r w:rsidR="008719F4"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w przypadku zaistnienia siły wyższej.</w:t>
      </w:r>
    </w:p>
    <w:p w14:paraId="583AFB21"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wypadku wystąpienia siły wyższej, po wyjaśnieniu sytuacji pomiędzy Stronami, terminy zostaną przedłużone o okres nie dłuższy niż czas trwania opóźnienia zaistniałego w wyniku jej działania.</w:t>
      </w:r>
    </w:p>
    <w:p w14:paraId="583AFB22"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zaistnienia przypadku siły wyższej, Strona zainteresowana musi powiadomić o tym fakcie drugą Stronę na piśmie w ciągu 48 godzin od wystąpienia lub uzyskania informacji o wystąpieniu takiego zdarzenia, podając jakich zobowiązań nie będzie mogła dopełnić lub które dopełni z opóźnieniem, podając szacunkowo wymiar opóźnienia.</w:t>
      </w:r>
    </w:p>
    <w:p w14:paraId="583AFB23"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wystąpienia siły wyższej Wykonawca podejmie wszelkie środki w celu zapewnienia dozoru i ochrony wykonanych obiektów i zamówionych materiałów lub urządzeń oraz zmniejszenia negatywnych skutków siły wyższej.</w:t>
      </w:r>
    </w:p>
    <w:p w14:paraId="583AFB24"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Każda ze stron jest uprawniona do rozwiązania umowy wskutek siły wyższej, jeżeli stan siły wyższej utrzymuje się przez 180 dni.</w:t>
      </w:r>
    </w:p>
    <w:p w14:paraId="583AFB25" w14:textId="77777777" w:rsidR="008719F4" w:rsidRPr="00F646FD" w:rsidRDefault="008719F4" w:rsidP="00F646FD">
      <w:pPr>
        <w:pStyle w:val="Bodytext30"/>
        <w:shd w:val="clear" w:color="auto" w:fill="auto"/>
        <w:spacing w:before="0" w:after="54" w:line="360" w:lineRule="auto"/>
        <w:ind w:firstLine="0"/>
        <w:rPr>
          <w:rStyle w:val="Bodytext3Spacing2pt"/>
          <w:sz w:val="24"/>
          <w:szCs w:val="24"/>
        </w:rPr>
      </w:pPr>
    </w:p>
    <w:p w14:paraId="583AFB26" w14:textId="03F41267" w:rsidR="00E372BC" w:rsidRPr="00F646FD" w:rsidRDefault="00E372BC" w:rsidP="00E42224">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xml:space="preserve">§ </w:t>
      </w:r>
      <w:r w:rsidR="00E42224">
        <w:rPr>
          <w:rFonts w:ascii="Times New Roman" w:hAnsi="Times New Roman" w:cs="Times New Roman"/>
          <w:b/>
          <w:bCs/>
          <w:sz w:val="24"/>
          <w:szCs w:val="24"/>
          <w:lang w:val="pl-PL"/>
        </w:rPr>
        <w:t>10</w:t>
      </w:r>
      <w:r w:rsidRPr="00F646FD">
        <w:rPr>
          <w:rFonts w:ascii="Times New Roman" w:hAnsi="Times New Roman" w:cs="Times New Roman"/>
          <w:b/>
          <w:bCs/>
          <w:sz w:val="24"/>
          <w:szCs w:val="24"/>
          <w:lang w:val="pl-PL"/>
        </w:rPr>
        <w:t xml:space="preserve">. </w:t>
      </w:r>
      <w:r w:rsidR="00746988" w:rsidRPr="00F646FD">
        <w:rPr>
          <w:rFonts w:ascii="Times New Roman" w:hAnsi="Times New Roman" w:cs="Times New Roman"/>
          <w:b/>
          <w:bCs/>
          <w:sz w:val="24"/>
          <w:szCs w:val="24"/>
          <w:lang w:val="pl-PL"/>
        </w:rPr>
        <w:t>Warunki istotnych zmian postanowień Umowy</w:t>
      </w:r>
    </w:p>
    <w:p w14:paraId="583AFB27" w14:textId="77777777" w:rsidR="00E372BC" w:rsidRPr="00F646FD" w:rsidRDefault="00E372BC" w:rsidP="00E42224">
      <w:pPr>
        <w:pStyle w:val="PreformattedText"/>
        <w:keepNext/>
        <w:keepLines/>
        <w:numPr>
          <w:ilvl w:val="0"/>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Dokonanie istotnej zmiany</w:t>
      </w:r>
      <w:r w:rsidRPr="00F646FD">
        <w:rPr>
          <w:rFonts w:ascii="Times New Roman" w:hAnsi="Times New Roman" w:cs="Times New Roman"/>
          <w:sz w:val="24"/>
          <w:szCs w:val="24"/>
          <w:vertAlign w:val="superscript"/>
          <w:lang w:val="pl-PL"/>
        </w:rPr>
        <w:footnoteReference w:id="2"/>
      </w:r>
      <w:r w:rsidRPr="00F646FD">
        <w:rPr>
          <w:rFonts w:ascii="Times New Roman" w:hAnsi="Times New Roman" w:cs="Times New Roman"/>
          <w:sz w:val="24"/>
          <w:szCs w:val="24"/>
          <w:lang w:val="pl-PL"/>
        </w:rPr>
        <w:t xml:space="preserve"> postanowień zawartej </w:t>
      </w:r>
      <w:r w:rsidR="006E202F"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w stosunku do treści oferty, na podstawie której dokonano wyboru Wykonawcy, możliwe jest jeżeli:</w:t>
      </w:r>
    </w:p>
    <w:p w14:paraId="583AFB28" w14:textId="77777777" w:rsidR="00E372BC" w:rsidRPr="00F646FD" w:rsidRDefault="00E372BC" w:rsidP="00E42224">
      <w:pPr>
        <w:pStyle w:val="PreformattedText"/>
        <w:keepNext/>
        <w:keepLines/>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zmiany dotyczą realizacji dodatkowych dostaw, usług lub robót budowlanych od dotychczasowego Wykonawcy, nie objętych zamówieniem podstawowym, o ile stały się niezbędne i zostały spełnione łącznie następujące warunki:</w:t>
      </w:r>
    </w:p>
    <w:p w14:paraId="583AFB29"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zmiana Wykonawcy nie może zostać dokonana z powodów ekonomicznych lub technicznych, w szczególności dotyczących zmienności lub interoperacyjności sprzętu, usług lub instalacji, zamówionych w ramach zamówienia podstawowego,</w:t>
      </w:r>
    </w:p>
    <w:p w14:paraId="583AFB2A"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zmiana Wykonawcy spowodowałaby istotną niezgodność lub znaczne zwiększenie kosztów dla Zamawiającego, </w:t>
      </w:r>
    </w:p>
    <w:p w14:paraId="583AFB2B"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wartość każdej kolejnej zmiany nie przekracza 50% wartości zamówienia określonej pierwotnie w umowie,</w:t>
      </w:r>
    </w:p>
    <w:p w14:paraId="583AFB2C"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zmiana nie prowadzi do zmiany charakteru umowy i zostały spełnione łącznie następujące warunki:</w:t>
      </w:r>
    </w:p>
    <w:p w14:paraId="583AFB2D"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konieczność zmiany umowy spowodowana jest okolicznościami, których Zamawiający działając z należytą starannością, nie mógł przewidzieć,</w:t>
      </w:r>
    </w:p>
    <w:p w14:paraId="583AFB2E"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wartość zmiany nie przekracza 50% wartości zamówienia określonej pierwotnie w </w:t>
      </w:r>
      <w:r w:rsidR="006E202F"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mowie.</w:t>
      </w:r>
    </w:p>
    <w:p w14:paraId="583AFB2F"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Wykonawcę, któremu Zamawiający udzielił zamówienia, ma zastąpić nowy Wykonawca:</w:t>
      </w:r>
    </w:p>
    <w:p w14:paraId="583AFB30"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na podstawie postanowień umownych, o których mowa w </w:t>
      </w:r>
      <w:r w:rsidR="00C71819" w:rsidRPr="00F646FD">
        <w:rPr>
          <w:rFonts w:ascii="Times New Roman" w:hAnsi="Times New Roman" w:cs="Times New Roman"/>
          <w:sz w:val="24"/>
          <w:szCs w:val="24"/>
          <w:lang w:val="pl-PL"/>
        </w:rPr>
        <w:t>niniejszym paragrafie</w:t>
      </w:r>
      <w:r w:rsidRPr="00F646FD">
        <w:rPr>
          <w:rFonts w:ascii="Times New Roman" w:hAnsi="Times New Roman" w:cs="Times New Roman"/>
          <w:sz w:val="24"/>
          <w:szCs w:val="24"/>
          <w:lang w:val="pl-PL"/>
        </w:rPr>
        <w:t>,</w:t>
      </w:r>
    </w:p>
    <w:p w14:paraId="583AFB31"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lastRenderedPageBreak/>
        <w:t>w wyniku połączenia, podziału, przekształcenia, upadłości, restrukturyzacji lub nabycia dotychczasowego Wykonawcy lub jego przedsiębiorstwa, o ile nowy Wykonawca spełnia warunki udziału w</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postępowaniu, nie zachodzą wobec niego podstawy wykluczenia oraz nie pociąga to za sobą innych istotnych zmian umowy,</w:t>
      </w:r>
    </w:p>
    <w:p w14:paraId="583AFB32"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wyniku przejęcia przez Zamawiającego zobowiązań Wykonawcy względem jego podwykonawców; w przypadku zmiany podwykonawcy, Zamawiający może zawrzeć umowę z nowym podwykonawcą bez zmiany warunków realizacji zamówienia z</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uwzględnieniem dokonanych płatności z tytułu dotychczas zrealizowanych prac,</w:t>
      </w:r>
    </w:p>
    <w:p w14:paraId="583AFB33"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zmiana nie prowadzi do zmiany charakteru umowy, a łączna wartość zmian jest mniejsza niż </w:t>
      </w:r>
      <w:r w:rsidR="00A739A2" w:rsidRPr="00F646FD">
        <w:rPr>
          <w:rFonts w:ascii="Times New Roman" w:hAnsi="Times New Roman" w:cs="Times New Roman"/>
          <w:sz w:val="24"/>
          <w:szCs w:val="24"/>
          <w:lang w:val="pl-PL"/>
        </w:rPr>
        <w:t xml:space="preserve">progi </w:t>
      </w:r>
      <w:r w:rsidRPr="00F646FD">
        <w:rPr>
          <w:rFonts w:ascii="Times New Roman" w:hAnsi="Times New Roman" w:cs="Times New Roman"/>
          <w:sz w:val="24"/>
          <w:szCs w:val="24"/>
          <w:lang w:val="pl-PL"/>
        </w:rPr>
        <w:t>unijne w rozumieniu art. 3 ustawy Pzp</w:t>
      </w:r>
      <w:r w:rsidRPr="00F646FD">
        <w:rPr>
          <w:rFonts w:ascii="Times New Roman" w:hAnsi="Times New Roman" w:cs="Times New Roman"/>
          <w:sz w:val="24"/>
          <w:szCs w:val="24"/>
          <w:vertAlign w:val="superscript"/>
          <w:lang w:val="pl-PL"/>
        </w:rPr>
        <w:footnoteReference w:id="3"/>
      </w:r>
      <w:r w:rsidRPr="00F646FD">
        <w:rPr>
          <w:rFonts w:ascii="Times New Roman" w:hAnsi="Times New Roman" w:cs="Times New Roman"/>
          <w:sz w:val="24"/>
          <w:szCs w:val="24"/>
          <w:vertAlign w:val="superscript"/>
          <w:lang w:val="pl-PL"/>
        </w:rPr>
        <w:t xml:space="preserve"> </w:t>
      </w:r>
      <w:r w:rsidRPr="00F646FD">
        <w:rPr>
          <w:rFonts w:ascii="Times New Roman" w:hAnsi="Times New Roman" w:cs="Times New Roman"/>
          <w:sz w:val="24"/>
          <w:szCs w:val="24"/>
          <w:lang w:val="pl-PL"/>
        </w:rPr>
        <w:t>i jednocześnie jest mniejsza od 10% wartości zamówienia określonej pierwotnie w umowie w</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przypadku zamówień na usługi lub dostawy albo, w przypadku zamówień na roboty budowlane, jest mniejsza od 15% wartości zamówienia określonej pierwotnie w umowie.</w:t>
      </w:r>
    </w:p>
    <w:p w14:paraId="583AFB34" w14:textId="77777777" w:rsidR="00E372BC" w:rsidRPr="00F646FD" w:rsidRDefault="00E372BC" w:rsidP="00F646FD">
      <w:pPr>
        <w:pStyle w:val="Bodytext30"/>
        <w:shd w:val="clear" w:color="auto" w:fill="auto"/>
        <w:spacing w:before="0" w:after="54" w:line="360" w:lineRule="auto"/>
        <w:ind w:firstLine="0"/>
        <w:rPr>
          <w:rStyle w:val="Bodytext3Spacing2pt"/>
          <w:sz w:val="24"/>
          <w:szCs w:val="24"/>
        </w:rPr>
      </w:pPr>
    </w:p>
    <w:p w14:paraId="583AFB35" w14:textId="32F59119" w:rsidR="008719F4" w:rsidRPr="00F646FD" w:rsidRDefault="008719F4" w:rsidP="00641097">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E42224">
        <w:rPr>
          <w:rFonts w:ascii="Times New Roman" w:hAnsi="Times New Roman" w:cs="Times New Roman"/>
          <w:b/>
          <w:bCs/>
          <w:sz w:val="24"/>
          <w:szCs w:val="24"/>
          <w:lang w:val="pl-PL"/>
        </w:rPr>
        <w:t>1</w:t>
      </w:r>
      <w:r w:rsidRPr="00F646FD">
        <w:rPr>
          <w:rFonts w:ascii="Times New Roman" w:hAnsi="Times New Roman" w:cs="Times New Roman"/>
          <w:b/>
          <w:bCs/>
          <w:sz w:val="24"/>
          <w:szCs w:val="24"/>
          <w:lang w:val="pl-PL"/>
        </w:rPr>
        <w:t xml:space="preserve">. </w:t>
      </w:r>
      <w:r w:rsidR="00E316D5">
        <w:rPr>
          <w:rFonts w:ascii="Times New Roman" w:hAnsi="Times New Roman" w:cs="Times New Roman"/>
          <w:b/>
          <w:bCs/>
          <w:sz w:val="24"/>
          <w:szCs w:val="24"/>
          <w:lang w:val="pl-PL"/>
        </w:rPr>
        <w:t>R</w:t>
      </w:r>
      <w:r w:rsidRPr="00F646FD">
        <w:rPr>
          <w:rFonts w:ascii="Times New Roman" w:hAnsi="Times New Roman" w:cs="Times New Roman"/>
          <w:b/>
          <w:bCs/>
          <w:sz w:val="24"/>
          <w:szCs w:val="24"/>
          <w:lang w:val="pl-PL"/>
        </w:rPr>
        <w:t>ozwiązanie Umowy</w:t>
      </w:r>
      <w:r w:rsidR="00E316D5">
        <w:rPr>
          <w:rFonts w:ascii="Times New Roman" w:hAnsi="Times New Roman" w:cs="Times New Roman"/>
          <w:b/>
          <w:bCs/>
          <w:sz w:val="24"/>
          <w:szCs w:val="24"/>
          <w:lang w:val="pl-PL"/>
        </w:rPr>
        <w:t xml:space="preserve"> i kary umowne</w:t>
      </w:r>
    </w:p>
    <w:p w14:paraId="583AFB36" w14:textId="77777777" w:rsidR="00876E54" w:rsidRPr="00876E54" w:rsidRDefault="00970CB2" w:rsidP="00876E54">
      <w:pPr>
        <w:pStyle w:val="PreformattedText"/>
        <w:numPr>
          <w:ilvl w:val="0"/>
          <w:numId w:val="35"/>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Zamawiający</w:t>
      </w:r>
      <w:r w:rsidR="00876E54" w:rsidRPr="00876E54">
        <w:rPr>
          <w:rFonts w:ascii="Times New Roman" w:hAnsi="Times New Roman" w:cs="Times New Roman"/>
          <w:sz w:val="24"/>
          <w:szCs w:val="24"/>
          <w:lang w:val="pl-PL"/>
        </w:rPr>
        <w:t xml:space="preserve"> może rozwiązać Umowę ze skutkiem natychmiastowym w przypadku wykonywania Umowy przez </w:t>
      </w:r>
      <w:r>
        <w:rPr>
          <w:rFonts w:ascii="Times New Roman" w:hAnsi="Times New Roman" w:cs="Times New Roman"/>
          <w:sz w:val="24"/>
          <w:szCs w:val="24"/>
          <w:lang w:val="pl-PL"/>
        </w:rPr>
        <w:t>Wykonawcę</w:t>
      </w:r>
      <w:r w:rsidR="00876E54" w:rsidRPr="00876E54">
        <w:rPr>
          <w:rFonts w:ascii="Times New Roman" w:hAnsi="Times New Roman" w:cs="Times New Roman"/>
          <w:sz w:val="24"/>
          <w:szCs w:val="24"/>
          <w:lang w:val="pl-PL"/>
        </w:rPr>
        <w:t xml:space="preserve"> w sposób niezgodny z obowiązującymi przepisami prawa lub postanowieniami Umowy</w:t>
      </w:r>
      <w:r>
        <w:rPr>
          <w:rFonts w:ascii="Times New Roman" w:hAnsi="Times New Roman" w:cs="Times New Roman"/>
          <w:sz w:val="24"/>
          <w:szCs w:val="24"/>
          <w:lang w:val="pl-PL"/>
        </w:rPr>
        <w:t>.</w:t>
      </w:r>
    </w:p>
    <w:p w14:paraId="583AFB37" w14:textId="77777777" w:rsidR="00876E54" w:rsidRPr="00876E54" w:rsidRDefault="00876E54" w:rsidP="00876E54">
      <w:pPr>
        <w:pStyle w:val="PreformattedText"/>
        <w:numPr>
          <w:ilvl w:val="0"/>
          <w:numId w:val="35"/>
        </w:numPr>
        <w:spacing w:line="360" w:lineRule="auto"/>
        <w:jc w:val="both"/>
        <w:rPr>
          <w:rFonts w:ascii="Times New Roman" w:hAnsi="Times New Roman" w:cs="Times New Roman"/>
          <w:sz w:val="24"/>
          <w:szCs w:val="24"/>
          <w:lang w:val="pl-PL"/>
        </w:rPr>
      </w:pPr>
      <w:r w:rsidRPr="00876E54">
        <w:rPr>
          <w:rFonts w:ascii="Times New Roman" w:hAnsi="Times New Roman" w:cs="Times New Roman"/>
          <w:sz w:val="24"/>
          <w:szCs w:val="24"/>
          <w:lang w:val="pl-PL"/>
        </w:rPr>
        <w:t>Rozwiązanie Umowy powinno nastąpić w formie pisemnej pod rygorem nieważności i</w:t>
      </w:r>
      <w:r w:rsidR="00641097">
        <w:rPr>
          <w:rFonts w:ascii="Times New Roman" w:hAnsi="Times New Roman" w:cs="Times New Roman"/>
          <w:sz w:val="24"/>
          <w:szCs w:val="24"/>
          <w:lang w:val="pl-PL"/>
        </w:rPr>
        <w:t> </w:t>
      </w:r>
      <w:r w:rsidRPr="00876E54">
        <w:rPr>
          <w:rFonts w:ascii="Times New Roman" w:hAnsi="Times New Roman" w:cs="Times New Roman"/>
          <w:sz w:val="24"/>
          <w:szCs w:val="24"/>
          <w:lang w:val="pl-PL"/>
        </w:rPr>
        <w:t>wymaga uzasadnienia.</w:t>
      </w:r>
    </w:p>
    <w:p w14:paraId="583AFB38" w14:textId="77777777" w:rsidR="00876E54" w:rsidRPr="00876E54" w:rsidRDefault="00876E54" w:rsidP="00876E54">
      <w:pPr>
        <w:pStyle w:val="PreformattedText"/>
        <w:numPr>
          <w:ilvl w:val="0"/>
          <w:numId w:val="35"/>
        </w:numPr>
        <w:spacing w:line="360" w:lineRule="auto"/>
        <w:jc w:val="both"/>
        <w:rPr>
          <w:rFonts w:ascii="Times New Roman" w:hAnsi="Times New Roman" w:cs="Times New Roman"/>
          <w:sz w:val="24"/>
          <w:szCs w:val="24"/>
          <w:lang w:val="pl-PL"/>
        </w:rPr>
      </w:pPr>
      <w:r w:rsidRPr="00876E54">
        <w:rPr>
          <w:rFonts w:ascii="Times New Roman" w:hAnsi="Times New Roman" w:cs="Times New Roman"/>
          <w:sz w:val="24"/>
          <w:szCs w:val="24"/>
          <w:lang w:val="pl-PL"/>
        </w:rPr>
        <w:t>W razie rozwiązania</w:t>
      </w:r>
      <w:r w:rsidR="001F506B">
        <w:rPr>
          <w:rFonts w:ascii="Times New Roman" w:hAnsi="Times New Roman" w:cs="Times New Roman"/>
          <w:sz w:val="24"/>
          <w:szCs w:val="24"/>
          <w:lang w:val="pl-PL"/>
        </w:rPr>
        <w:t xml:space="preserve"> </w:t>
      </w:r>
      <w:r w:rsidRPr="00876E54">
        <w:rPr>
          <w:rFonts w:ascii="Times New Roman" w:hAnsi="Times New Roman" w:cs="Times New Roman"/>
          <w:sz w:val="24"/>
          <w:szCs w:val="24"/>
          <w:lang w:val="pl-PL"/>
        </w:rPr>
        <w:t xml:space="preserve">umowy przez </w:t>
      </w:r>
      <w:r w:rsidR="00155EA7">
        <w:rPr>
          <w:rFonts w:ascii="Times New Roman" w:hAnsi="Times New Roman" w:cs="Times New Roman"/>
          <w:sz w:val="24"/>
          <w:szCs w:val="24"/>
          <w:lang w:val="pl-PL"/>
        </w:rPr>
        <w:t>Zamawiającego</w:t>
      </w:r>
      <w:r w:rsidRPr="00876E54">
        <w:rPr>
          <w:rFonts w:ascii="Times New Roman" w:hAnsi="Times New Roman" w:cs="Times New Roman"/>
          <w:sz w:val="24"/>
          <w:szCs w:val="24"/>
          <w:lang w:val="pl-PL"/>
        </w:rPr>
        <w:t xml:space="preserve"> z przyczyn leżących po stronie </w:t>
      </w:r>
      <w:r w:rsidR="00155EA7">
        <w:rPr>
          <w:rFonts w:ascii="Times New Roman" w:hAnsi="Times New Roman" w:cs="Times New Roman"/>
          <w:sz w:val="24"/>
          <w:szCs w:val="24"/>
          <w:lang w:val="pl-PL"/>
        </w:rPr>
        <w:t>Wykonawcy</w:t>
      </w:r>
      <w:r w:rsidRPr="00876E54">
        <w:rPr>
          <w:rFonts w:ascii="Times New Roman" w:hAnsi="Times New Roman" w:cs="Times New Roman"/>
          <w:sz w:val="24"/>
          <w:szCs w:val="24"/>
          <w:lang w:val="pl-PL"/>
        </w:rPr>
        <w:t xml:space="preserve">, </w:t>
      </w:r>
      <w:r w:rsidR="00155EA7">
        <w:rPr>
          <w:rFonts w:ascii="Times New Roman" w:hAnsi="Times New Roman" w:cs="Times New Roman"/>
          <w:sz w:val="24"/>
          <w:szCs w:val="24"/>
          <w:lang w:val="pl-PL"/>
        </w:rPr>
        <w:t>Zamawiający</w:t>
      </w:r>
      <w:r w:rsidRPr="00876E54">
        <w:rPr>
          <w:rFonts w:ascii="Times New Roman" w:hAnsi="Times New Roman" w:cs="Times New Roman"/>
          <w:sz w:val="24"/>
          <w:szCs w:val="24"/>
          <w:lang w:val="pl-PL"/>
        </w:rPr>
        <w:t xml:space="preserve"> może żądać zapłaty przez </w:t>
      </w:r>
      <w:r w:rsidR="00155EA7">
        <w:rPr>
          <w:rFonts w:ascii="Times New Roman" w:hAnsi="Times New Roman" w:cs="Times New Roman"/>
          <w:sz w:val="24"/>
          <w:szCs w:val="24"/>
          <w:lang w:val="pl-PL"/>
        </w:rPr>
        <w:t>Wykonawcę</w:t>
      </w:r>
      <w:r w:rsidRPr="00876E54">
        <w:rPr>
          <w:rFonts w:ascii="Times New Roman" w:hAnsi="Times New Roman" w:cs="Times New Roman"/>
          <w:sz w:val="24"/>
          <w:szCs w:val="24"/>
          <w:lang w:val="pl-PL"/>
        </w:rPr>
        <w:t xml:space="preserve"> kary umownej w</w:t>
      </w:r>
      <w:r w:rsidR="00641097">
        <w:rPr>
          <w:rFonts w:ascii="Times New Roman" w:hAnsi="Times New Roman" w:cs="Times New Roman"/>
          <w:sz w:val="24"/>
          <w:szCs w:val="24"/>
          <w:lang w:val="pl-PL"/>
        </w:rPr>
        <w:t> </w:t>
      </w:r>
      <w:r w:rsidRPr="00876E54">
        <w:rPr>
          <w:rFonts w:ascii="Times New Roman" w:hAnsi="Times New Roman" w:cs="Times New Roman"/>
          <w:sz w:val="24"/>
          <w:szCs w:val="24"/>
          <w:lang w:val="pl-PL"/>
        </w:rPr>
        <w:t>wysokości 10 % wynagrodzenia brutto</w:t>
      </w:r>
      <w:r w:rsidR="00155EA7">
        <w:rPr>
          <w:rFonts w:ascii="Times New Roman" w:hAnsi="Times New Roman" w:cs="Times New Roman"/>
          <w:sz w:val="24"/>
          <w:szCs w:val="24"/>
          <w:lang w:val="pl-PL"/>
        </w:rPr>
        <w:t>.</w:t>
      </w:r>
    </w:p>
    <w:p w14:paraId="583AFB3A" w14:textId="3907D57D" w:rsidR="00956F70" w:rsidRPr="00956F70" w:rsidRDefault="00956F70" w:rsidP="00956F70">
      <w:pPr>
        <w:pStyle w:val="PreformattedText"/>
        <w:numPr>
          <w:ilvl w:val="0"/>
          <w:numId w:val="35"/>
        </w:numPr>
        <w:spacing w:line="360" w:lineRule="auto"/>
        <w:jc w:val="both"/>
        <w:rPr>
          <w:rFonts w:ascii="Times New Roman" w:hAnsi="Times New Roman" w:cs="Times New Roman"/>
          <w:sz w:val="24"/>
          <w:szCs w:val="24"/>
          <w:lang w:val="pl-PL"/>
        </w:rPr>
      </w:pPr>
      <w:r w:rsidRPr="00956F70">
        <w:rPr>
          <w:rFonts w:ascii="Times New Roman" w:hAnsi="Times New Roman" w:cs="Times New Roman"/>
          <w:sz w:val="24"/>
          <w:szCs w:val="24"/>
          <w:lang w:val="pl-PL"/>
        </w:rPr>
        <w:t>Wierzytelności</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z</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tytułu</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kar</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umownych</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oraz</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szkód</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wynikających</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z</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nienależytego</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lastRenderedPageBreak/>
        <w:t>wykonania niniejszej umowy przez Inżyniera Inwestor uprawniony jest do skompensowania z należnym Inżynierowi</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wynagrodzeniem,</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nawet</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jeśli</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którakolwiek</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z</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wierzytelności</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nie</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jest</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jeszcze wymagalna</w:t>
      </w:r>
      <w:r w:rsidR="000478E1">
        <w:rPr>
          <w:rFonts w:ascii="Times New Roman" w:hAnsi="Times New Roman" w:cs="Times New Roman"/>
          <w:sz w:val="24"/>
          <w:szCs w:val="24"/>
          <w:lang w:val="pl-PL"/>
        </w:rPr>
        <w:t>, na co Wykonawca wyraża nieodwołalną zgodę</w:t>
      </w:r>
      <w:r w:rsidRPr="00956F70">
        <w:rPr>
          <w:rFonts w:ascii="Times New Roman" w:hAnsi="Times New Roman" w:cs="Times New Roman"/>
          <w:sz w:val="24"/>
          <w:szCs w:val="24"/>
          <w:lang w:val="pl-PL"/>
        </w:rPr>
        <w:t>.</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Do kompensaty</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dochodzi</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poprzez</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złożenie</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przez</w:t>
      </w:r>
      <w:r w:rsidR="001F506B">
        <w:rPr>
          <w:rFonts w:ascii="Times New Roman" w:hAnsi="Times New Roman" w:cs="Times New Roman"/>
          <w:sz w:val="24"/>
          <w:szCs w:val="24"/>
          <w:lang w:val="pl-PL"/>
        </w:rPr>
        <w:t xml:space="preserve"> </w:t>
      </w:r>
      <w:r w:rsidR="00321F53">
        <w:rPr>
          <w:rFonts w:ascii="Times New Roman" w:hAnsi="Times New Roman" w:cs="Times New Roman"/>
          <w:sz w:val="24"/>
          <w:szCs w:val="24"/>
          <w:lang w:val="pl-PL"/>
        </w:rPr>
        <w:t>Zamawiającego Wykonawcy</w:t>
      </w:r>
      <w:r w:rsidRPr="00956F70">
        <w:rPr>
          <w:rFonts w:ascii="Times New Roman" w:hAnsi="Times New Roman" w:cs="Times New Roman"/>
          <w:sz w:val="24"/>
          <w:szCs w:val="24"/>
          <w:lang w:val="pl-PL"/>
        </w:rPr>
        <w:t xml:space="preserve"> oświadczenia o dokonaniu kompensaty wraz z wyjaśnieniem podstaw powstania wierzytelności po stronie </w:t>
      </w:r>
      <w:r w:rsidR="00321F53">
        <w:rPr>
          <w:rFonts w:ascii="Times New Roman" w:hAnsi="Times New Roman" w:cs="Times New Roman"/>
          <w:sz w:val="24"/>
          <w:szCs w:val="24"/>
          <w:lang w:val="pl-PL"/>
        </w:rPr>
        <w:t>Zamawiającego</w:t>
      </w:r>
      <w:r w:rsidR="001F506B">
        <w:rPr>
          <w:rFonts w:ascii="Times New Roman" w:hAnsi="Times New Roman" w:cs="Times New Roman"/>
          <w:sz w:val="24"/>
          <w:szCs w:val="24"/>
          <w:lang w:val="pl-PL"/>
        </w:rPr>
        <w:t xml:space="preserve"> </w:t>
      </w:r>
      <w:r w:rsidRPr="00956F70">
        <w:rPr>
          <w:rFonts w:ascii="Times New Roman" w:hAnsi="Times New Roman" w:cs="Times New Roman"/>
          <w:sz w:val="24"/>
          <w:szCs w:val="24"/>
          <w:lang w:val="pl-PL"/>
        </w:rPr>
        <w:t>Złożenie takiego oświadczenia ma skutek dokonania zapłaty.</w:t>
      </w:r>
      <w:r w:rsidR="001F506B">
        <w:rPr>
          <w:rFonts w:ascii="Times New Roman" w:hAnsi="Times New Roman" w:cs="Times New Roman"/>
          <w:sz w:val="24"/>
          <w:szCs w:val="24"/>
          <w:lang w:val="pl-PL"/>
        </w:rPr>
        <w:t xml:space="preserve"> </w:t>
      </w:r>
    </w:p>
    <w:p w14:paraId="583AFB3B" w14:textId="77777777" w:rsidR="00956F70" w:rsidRPr="00956F70" w:rsidRDefault="00956F70" w:rsidP="00956F70">
      <w:pPr>
        <w:pStyle w:val="PreformattedText"/>
        <w:numPr>
          <w:ilvl w:val="0"/>
          <w:numId w:val="35"/>
        </w:numPr>
        <w:spacing w:line="360" w:lineRule="auto"/>
        <w:jc w:val="both"/>
        <w:rPr>
          <w:rFonts w:ascii="Times New Roman" w:hAnsi="Times New Roman" w:cs="Times New Roman"/>
          <w:sz w:val="24"/>
          <w:szCs w:val="24"/>
          <w:lang w:val="pl-PL"/>
        </w:rPr>
      </w:pPr>
      <w:r w:rsidRPr="00956F70">
        <w:rPr>
          <w:rFonts w:ascii="Times New Roman" w:hAnsi="Times New Roman" w:cs="Times New Roman"/>
          <w:sz w:val="24"/>
          <w:szCs w:val="24"/>
          <w:lang w:val="pl-PL"/>
        </w:rPr>
        <w:t>W przypadku poniesienia szkody przewyższającej karę umowną, Zamawiający zastrzega sobie prawo dochodzenia odszkodowania uzupełniającego.</w:t>
      </w:r>
    </w:p>
    <w:p w14:paraId="583AFB3C" w14:textId="77777777" w:rsidR="00E316D5" w:rsidRDefault="00E316D5" w:rsidP="00F646FD">
      <w:pPr>
        <w:pStyle w:val="PreformattedText"/>
        <w:spacing w:line="360" w:lineRule="auto"/>
        <w:jc w:val="center"/>
        <w:rPr>
          <w:rFonts w:ascii="Times New Roman" w:hAnsi="Times New Roman" w:cs="Times New Roman"/>
          <w:b/>
          <w:bCs/>
          <w:sz w:val="24"/>
          <w:szCs w:val="24"/>
          <w:lang w:val="pl-PL"/>
        </w:rPr>
      </w:pPr>
    </w:p>
    <w:p w14:paraId="583AFB3D" w14:textId="622DBCBA" w:rsidR="00D73A35" w:rsidRPr="00F646FD" w:rsidRDefault="00D73A35" w:rsidP="00891478">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E42224">
        <w:rPr>
          <w:rFonts w:ascii="Times New Roman" w:hAnsi="Times New Roman" w:cs="Times New Roman"/>
          <w:b/>
          <w:bCs/>
          <w:sz w:val="24"/>
          <w:szCs w:val="24"/>
          <w:lang w:val="pl-PL"/>
        </w:rPr>
        <w:t>2</w:t>
      </w:r>
      <w:r w:rsidRPr="00F646FD">
        <w:rPr>
          <w:rFonts w:ascii="Times New Roman" w:hAnsi="Times New Roman" w:cs="Times New Roman"/>
          <w:b/>
          <w:bCs/>
          <w:sz w:val="24"/>
          <w:szCs w:val="24"/>
          <w:lang w:val="pl-PL"/>
        </w:rPr>
        <w:t>. Postanowienia końcowe</w:t>
      </w:r>
    </w:p>
    <w:p w14:paraId="583AFB3E" w14:textId="77777777" w:rsidR="00E22C30" w:rsidRPr="00F646FD" w:rsidRDefault="00E22C30" w:rsidP="00891478">
      <w:pPr>
        <w:pStyle w:val="PreformattedText"/>
        <w:keepNext/>
        <w:keepLines/>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Jeżeli jakiekolwiek postanowienia niniejszej umowy okażą się nieważne, nie uchyla to ważności pozostałych.</w:t>
      </w:r>
    </w:p>
    <w:p w14:paraId="583AFB3F" w14:textId="77777777" w:rsidR="00E22C30" w:rsidRPr="00F646FD" w:rsidRDefault="00E22C30" w:rsidP="00891478">
      <w:pPr>
        <w:pStyle w:val="PreformattedText"/>
        <w:keepNext/>
        <w:keepLines/>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Strony zobowiązują się do rozwiązania wszelkich sporów w drodze bezpośrednich negocjacji.</w:t>
      </w:r>
    </w:p>
    <w:p w14:paraId="583AFB40" w14:textId="77777777" w:rsidR="00E22C30" w:rsidRPr="00F646FD" w:rsidRDefault="00E22C30" w:rsidP="00E316D5">
      <w:pPr>
        <w:pStyle w:val="PreformattedText"/>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 przypadku, gdy rozwiązanie sporu w trybie negocjacji nie zostanie osiągnięte, Strony uzgadniają, że spór ten zostanie rozstrzygnięty </w:t>
      </w:r>
      <w:r w:rsidR="000478E1">
        <w:rPr>
          <w:rFonts w:ascii="Times New Roman" w:hAnsi="Times New Roman" w:cs="Times New Roman"/>
          <w:sz w:val="24"/>
          <w:szCs w:val="24"/>
          <w:lang w:val="pl-PL"/>
        </w:rPr>
        <w:t xml:space="preserve">wyłącznie </w:t>
      </w:r>
      <w:r w:rsidRPr="00F646FD">
        <w:rPr>
          <w:rFonts w:ascii="Times New Roman" w:hAnsi="Times New Roman" w:cs="Times New Roman"/>
          <w:sz w:val="24"/>
          <w:szCs w:val="24"/>
          <w:lang w:val="pl-PL"/>
        </w:rPr>
        <w:t>przez sąd powszechny właściwy miejscowo dla siedziby Zamawiającego.</w:t>
      </w:r>
    </w:p>
    <w:p w14:paraId="583AFB41" w14:textId="77777777" w:rsidR="00E22C30" w:rsidRPr="00F646FD" w:rsidRDefault="00E22C30" w:rsidP="00E316D5">
      <w:pPr>
        <w:pStyle w:val="PreformattedText"/>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Ewentualna zmiana zakresu rzeczowego umowy zostanie dokonana na piśmie w</w:t>
      </w:r>
      <w:r w:rsidR="00641097">
        <w:rPr>
          <w:rFonts w:ascii="Times New Roman" w:hAnsi="Times New Roman" w:cs="Times New Roman"/>
          <w:sz w:val="24"/>
          <w:szCs w:val="24"/>
          <w:lang w:val="pl-PL"/>
        </w:rPr>
        <w:t> </w:t>
      </w:r>
      <w:r w:rsidRPr="00F646FD">
        <w:rPr>
          <w:rFonts w:ascii="Times New Roman" w:hAnsi="Times New Roman" w:cs="Times New Roman"/>
          <w:sz w:val="24"/>
          <w:szCs w:val="24"/>
          <w:lang w:val="pl-PL"/>
        </w:rPr>
        <w:t>postaci stosownego Aneksu do Umowy, pod rygorem nieważności.</w:t>
      </w:r>
    </w:p>
    <w:p w14:paraId="583AFB42" w14:textId="77777777" w:rsidR="00E22C30" w:rsidRPr="00F646FD" w:rsidRDefault="00E22C30" w:rsidP="00E316D5">
      <w:pPr>
        <w:pStyle w:val="PreformattedText"/>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 sprawach nieuregulowanych niniejszą Umową mają zastosowanie przepisy </w:t>
      </w:r>
      <w:r w:rsidR="0060287A" w:rsidRPr="00F646FD">
        <w:rPr>
          <w:rFonts w:ascii="Times New Roman" w:hAnsi="Times New Roman" w:cs="Times New Roman"/>
          <w:sz w:val="24"/>
          <w:szCs w:val="24"/>
          <w:lang w:val="pl-PL"/>
        </w:rPr>
        <w:t>prawa powszechnie obowiązujące</w:t>
      </w:r>
      <w:r w:rsidRPr="00F646FD">
        <w:rPr>
          <w:rFonts w:ascii="Times New Roman" w:hAnsi="Times New Roman" w:cs="Times New Roman"/>
          <w:sz w:val="24"/>
          <w:szCs w:val="24"/>
          <w:lang w:val="pl-PL"/>
        </w:rPr>
        <w:t>.</w:t>
      </w:r>
    </w:p>
    <w:p w14:paraId="583AFB43" w14:textId="77777777" w:rsidR="00E22C30" w:rsidRPr="00F646FD" w:rsidRDefault="00E22C30" w:rsidP="00E316D5">
      <w:pPr>
        <w:pStyle w:val="PreformattedText"/>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Wszelkie zmiany lub uzupełnienia niniejszej Umowy, mogą być dokonane jedynie za zgodą obu Stron, w formie pisemnego aneksu, pod rygorem nieważności.</w:t>
      </w:r>
    </w:p>
    <w:p w14:paraId="583AFB44" w14:textId="77777777" w:rsidR="00E22C30" w:rsidRPr="00F646FD" w:rsidRDefault="00E22C30" w:rsidP="00E316D5">
      <w:pPr>
        <w:pStyle w:val="PreformattedText"/>
        <w:numPr>
          <w:ilvl w:val="0"/>
          <w:numId w:val="4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Niniejsza Umowa została sporządzona w dwóch jednobrzmiących egzemplarzach, po jednym egzemplarzu dla każdej ze Stron.</w:t>
      </w:r>
    </w:p>
    <w:p w14:paraId="583AFB45" w14:textId="77777777" w:rsidR="00350621" w:rsidRPr="00F646FD" w:rsidRDefault="00E22C30" w:rsidP="00E316D5">
      <w:pPr>
        <w:pStyle w:val="PreformattedText"/>
        <w:numPr>
          <w:ilvl w:val="0"/>
          <w:numId w:val="40"/>
        </w:numPr>
        <w:spacing w:after="238"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Umowa wchodzi w życie w momencie podpisania przez ostatnią ze Stron</w:t>
      </w:r>
      <w:r w:rsidRPr="00F646FD">
        <w:rPr>
          <w:rFonts w:ascii="Times New Roman" w:hAnsi="Times New Roman" w:cs="Times New Roman"/>
          <w:color w:val="000000"/>
          <w:sz w:val="24"/>
          <w:szCs w:val="24"/>
          <w:lang w:val="pl-PL" w:eastAsia="pl-PL" w:bidi="pl-PL"/>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7F0B" w:rsidRPr="00F17F0B" w14:paraId="583AFB48" w14:textId="77777777" w:rsidTr="00F17F0B">
        <w:trPr>
          <w:jc w:val="center"/>
        </w:trPr>
        <w:tc>
          <w:tcPr>
            <w:tcW w:w="4531" w:type="dxa"/>
          </w:tcPr>
          <w:p w14:paraId="583AFB46" w14:textId="77777777" w:rsidR="00F17F0B" w:rsidRPr="00F17F0B" w:rsidRDefault="00F17F0B" w:rsidP="00F17F0B">
            <w:pPr>
              <w:pStyle w:val="PreformattedText"/>
              <w:spacing w:after="238" w:line="360" w:lineRule="auto"/>
              <w:jc w:val="center"/>
              <w:rPr>
                <w:rStyle w:val="Bodytext80"/>
                <w:rFonts w:ascii="Times New Roman" w:hAnsi="Times New Roman" w:cs="Times New Roman"/>
                <w:sz w:val="24"/>
                <w:szCs w:val="24"/>
                <w:u w:val="none"/>
              </w:rPr>
            </w:pPr>
            <w:r w:rsidRPr="00F17F0B">
              <w:rPr>
                <w:rStyle w:val="Bodytext80"/>
                <w:rFonts w:ascii="Times New Roman" w:hAnsi="Times New Roman" w:cs="Times New Roman"/>
                <w:sz w:val="24"/>
                <w:szCs w:val="24"/>
                <w:u w:val="none"/>
              </w:rPr>
              <w:t>ZAMAWIAJĄCY</w:t>
            </w:r>
          </w:p>
        </w:tc>
        <w:tc>
          <w:tcPr>
            <w:tcW w:w="4531" w:type="dxa"/>
          </w:tcPr>
          <w:p w14:paraId="583AFB47" w14:textId="77777777" w:rsidR="00F17F0B" w:rsidRPr="00F17F0B" w:rsidRDefault="00F17F0B" w:rsidP="00F17F0B">
            <w:pPr>
              <w:pStyle w:val="PreformattedText"/>
              <w:spacing w:after="238" w:line="360" w:lineRule="auto"/>
              <w:jc w:val="center"/>
              <w:rPr>
                <w:rStyle w:val="Bodytext80"/>
                <w:rFonts w:ascii="Times New Roman" w:hAnsi="Times New Roman" w:cs="Times New Roman"/>
                <w:sz w:val="24"/>
                <w:szCs w:val="24"/>
                <w:u w:val="none"/>
              </w:rPr>
            </w:pPr>
            <w:r w:rsidRPr="00F17F0B">
              <w:rPr>
                <w:rStyle w:val="Bodytext80"/>
                <w:rFonts w:ascii="Times New Roman" w:hAnsi="Times New Roman" w:cs="Times New Roman"/>
                <w:sz w:val="24"/>
                <w:szCs w:val="24"/>
                <w:u w:val="none"/>
              </w:rPr>
              <w:t>WYKONAWCA</w:t>
            </w:r>
          </w:p>
        </w:tc>
      </w:tr>
    </w:tbl>
    <w:p w14:paraId="583AFB49" w14:textId="4096EA97" w:rsidR="00F646FD" w:rsidRDefault="00F646FD" w:rsidP="00F646FD">
      <w:pPr>
        <w:pStyle w:val="PreformattedText"/>
        <w:spacing w:after="238" w:line="360" w:lineRule="auto"/>
        <w:ind w:left="720"/>
        <w:jc w:val="both"/>
        <w:rPr>
          <w:rStyle w:val="Bodytext80"/>
          <w:rFonts w:ascii="Times New Roman" w:hAnsi="Times New Roman" w:cs="Times New Roman"/>
          <w:sz w:val="24"/>
          <w:szCs w:val="24"/>
        </w:rPr>
      </w:pPr>
    </w:p>
    <w:p w14:paraId="583AFB4A" w14:textId="77777777" w:rsidR="00E22C30" w:rsidRPr="00013672" w:rsidRDefault="00923E2A" w:rsidP="004B0A86">
      <w:pPr>
        <w:pStyle w:val="PreformattedText"/>
        <w:keepNext/>
        <w:keepLines/>
        <w:spacing w:after="238" w:line="360" w:lineRule="auto"/>
        <w:jc w:val="both"/>
        <w:rPr>
          <w:rFonts w:ascii="Times New Roman" w:hAnsi="Times New Roman" w:cs="Times New Roman"/>
          <w:b/>
          <w:bCs/>
          <w:sz w:val="24"/>
          <w:szCs w:val="24"/>
        </w:rPr>
      </w:pPr>
      <w:r w:rsidRPr="00013672">
        <w:rPr>
          <w:rStyle w:val="Bodytext80"/>
          <w:rFonts w:ascii="Times New Roman" w:hAnsi="Times New Roman" w:cs="Times New Roman"/>
          <w:b/>
          <w:bCs/>
          <w:sz w:val="24"/>
          <w:szCs w:val="24"/>
          <w:u w:val="none"/>
        </w:rPr>
        <w:lastRenderedPageBreak/>
        <w:t>Z</w:t>
      </w:r>
      <w:r w:rsidR="00E22C30" w:rsidRPr="00013672">
        <w:rPr>
          <w:rStyle w:val="Bodytext80"/>
          <w:rFonts w:ascii="Times New Roman" w:hAnsi="Times New Roman" w:cs="Times New Roman"/>
          <w:b/>
          <w:bCs/>
          <w:sz w:val="24"/>
          <w:szCs w:val="24"/>
          <w:u w:val="none"/>
        </w:rPr>
        <w:t>ałączniki:</w:t>
      </w:r>
    </w:p>
    <w:p w14:paraId="583AFB4B" w14:textId="77777777" w:rsidR="00E22C30" w:rsidRPr="00F646FD" w:rsidRDefault="00E22C30"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Załącznik nr 1 - odpis KRS Zamawiającego.</w:t>
      </w:r>
    </w:p>
    <w:p w14:paraId="583AFB4C" w14:textId="77777777" w:rsidR="00E22C30" w:rsidRPr="00F646FD" w:rsidRDefault="00E22C30"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Załącznik nr 2 - odpis KRS Wykonawcy.</w:t>
      </w:r>
    </w:p>
    <w:p w14:paraId="583AFB4D" w14:textId="77777777" w:rsidR="00E22C30" w:rsidRPr="00F646FD" w:rsidRDefault="00E22C30"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w:t>
      </w:r>
      <w:r w:rsidRPr="00F646FD">
        <w:rPr>
          <w:rStyle w:val="Bodytext2TimesNewRoman105ptBoldSpacing2pt"/>
          <w:rFonts w:eastAsia="Calibri"/>
          <w:b w:val="0"/>
          <w:bCs w:val="0"/>
          <w:sz w:val="24"/>
          <w:szCs w:val="24"/>
        </w:rPr>
        <w:t>3</w:t>
      </w:r>
      <w:r w:rsidRPr="00F646FD">
        <w:rPr>
          <w:rFonts w:ascii="Times New Roman" w:hAnsi="Times New Roman" w:cs="Times New Roman"/>
          <w:color w:val="000000"/>
          <w:sz w:val="24"/>
          <w:szCs w:val="24"/>
          <w:lang w:eastAsia="pl-PL" w:bidi="pl-PL"/>
        </w:rPr>
        <w:t xml:space="preserve">- </w:t>
      </w:r>
      <w:r w:rsidR="00336A3C">
        <w:rPr>
          <w:rFonts w:ascii="Times New Roman" w:hAnsi="Times New Roman" w:cs="Times New Roman"/>
          <w:color w:val="000000"/>
          <w:sz w:val="24"/>
          <w:szCs w:val="24"/>
          <w:lang w:eastAsia="pl-PL" w:bidi="pl-PL"/>
        </w:rPr>
        <w:t>Opis przedmiotu zamówienia</w:t>
      </w:r>
      <w:r w:rsidRPr="00F646FD">
        <w:rPr>
          <w:rFonts w:ascii="Times New Roman" w:hAnsi="Times New Roman" w:cs="Times New Roman"/>
          <w:color w:val="000000"/>
          <w:sz w:val="24"/>
          <w:szCs w:val="24"/>
          <w:lang w:eastAsia="pl-PL" w:bidi="pl-PL"/>
        </w:rPr>
        <w:t>.</w:t>
      </w:r>
    </w:p>
    <w:p w14:paraId="583AFB4E" w14:textId="21737725" w:rsidR="00BA1AC5" w:rsidRPr="00BA47EB" w:rsidRDefault="00BA1AC5"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4 </w:t>
      </w:r>
      <w:r w:rsidR="00013672" w:rsidRPr="00F646FD">
        <w:rPr>
          <w:rFonts w:ascii="Times New Roman" w:hAnsi="Times New Roman" w:cs="Times New Roman"/>
          <w:color w:val="000000"/>
          <w:sz w:val="24"/>
          <w:szCs w:val="24"/>
          <w:lang w:eastAsia="pl-PL" w:bidi="pl-PL"/>
        </w:rPr>
        <w:t xml:space="preserve">- </w:t>
      </w:r>
      <w:r w:rsidR="00BA47EB">
        <w:rPr>
          <w:rFonts w:ascii="Times New Roman" w:hAnsi="Times New Roman" w:cs="Times New Roman"/>
          <w:color w:val="000000"/>
          <w:sz w:val="24"/>
          <w:szCs w:val="24"/>
          <w:lang w:eastAsia="pl-PL" w:bidi="pl-PL"/>
        </w:rPr>
        <w:t>Program Funkcjonalno-Użytkowy</w:t>
      </w:r>
      <w:r w:rsidR="0060011A">
        <w:rPr>
          <w:rFonts w:ascii="Times New Roman" w:hAnsi="Times New Roman" w:cs="Times New Roman"/>
          <w:color w:val="000000"/>
          <w:sz w:val="24"/>
          <w:szCs w:val="24"/>
          <w:lang w:eastAsia="pl-PL" w:bidi="pl-PL"/>
        </w:rPr>
        <w:t>.</w:t>
      </w:r>
    </w:p>
    <w:p w14:paraId="583AFB4F" w14:textId="65AE9BC8" w:rsidR="00BA47EB" w:rsidRPr="00F646FD" w:rsidRDefault="00BA47EB"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Załącznik nr 5 </w:t>
      </w:r>
      <w:r w:rsidR="00013672" w:rsidRPr="00F646FD">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oferta Wykonawcy.</w:t>
      </w:r>
    </w:p>
    <w:p w14:paraId="583AFB50" w14:textId="77777777" w:rsidR="00E22C30" w:rsidRPr="00F646FD" w:rsidRDefault="00E22C30"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w:t>
      </w:r>
      <w:r w:rsidR="00336A3C">
        <w:rPr>
          <w:rFonts w:ascii="Times New Roman" w:hAnsi="Times New Roman" w:cs="Times New Roman"/>
          <w:color w:val="000000"/>
          <w:sz w:val="24"/>
          <w:szCs w:val="24"/>
          <w:lang w:eastAsia="pl-PL" w:bidi="pl-PL"/>
        </w:rPr>
        <w:t>6</w:t>
      </w:r>
      <w:r w:rsidRPr="00F646FD">
        <w:rPr>
          <w:rStyle w:val="Bodytext210pt"/>
          <w:rFonts w:ascii="Times New Roman" w:hAnsi="Times New Roman" w:cs="Times New Roman"/>
          <w:sz w:val="24"/>
          <w:szCs w:val="24"/>
        </w:rPr>
        <w:t xml:space="preserve"> </w:t>
      </w:r>
      <w:r w:rsidRPr="00F646FD">
        <w:rPr>
          <w:rFonts w:ascii="Times New Roman" w:hAnsi="Times New Roman" w:cs="Times New Roman"/>
          <w:color w:val="000000"/>
          <w:sz w:val="24"/>
          <w:szCs w:val="24"/>
          <w:lang w:eastAsia="pl-PL" w:bidi="pl-PL"/>
        </w:rPr>
        <w:t>- polisa ubezpieczeniowa Wykonawcy.</w:t>
      </w:r>
    </w:p>
    <w:p w14:paraId="583AFB51" w14:textId="617824AE" w:rsidR="00BA1AC5" w:rsidRDefault="00E22C30"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color w:val="000000"/>
          <w:sz w:val="24"/>
          <w:szCs w:val="24"/>
          <w:lang w:eastAsia="pl-PL" w:bidi="pl-PL"/>
        </w:rPr>
      </w:pPr>
      <w:r w:rsidRPr="00923E2A">
        <w:rPr>
          <w:rFonts w:ascii="Times New Roman" w:hAnsi="Times New Roman" w:cs="Times New Roman"/>
          <w:color w:val="000000"/>
          <w:sz w:val="24"/>
          <w:szCs w:val="24"/>
          <w:lang w:eastAsia="pl-PL" w:bidi="pl-PL"/>
        </w:rPr>
        <w:t xml:space="preserve">Załącznik nr </w:t>
      </w:r>
      <w:r w:rsidR="00336A3C">
        <w:rPr>
          <w:rFonts w:ascii="Times New Roman" w:hAnsi="Times New Roman" w:cs="Times New Roman"/>
          <w:color w:val="000000"/>
          <w:sz w:val="24"/>
          <w:szCs w:val="24"/>
          <w:lang w:eastAsia="pl-PL" w:bidi="pl-PL"/>
        </w:rPr>
        <w:t>7</w:t>
      </w:r>
      <w:r w:rsidRPr="00923E2A">
        <w:rPr>
          <w:rFonts w:ascii="Times New Roman" w:hAnsi="Times New Roman" w:cs="Times New Roman"/>
          <w:color w:val="000000"/>
          <w:sz w:val="24"/>
          <w:szCs w:val="24"/>
          <w:lang w:eastAsia="pl-PL" w:bidi="pl-PL"/>
        </w:rPr>
        <w:t xml:space="preserve"> - harmonogram rzeczowo-finansowy</w:t>
      </w:r>
      <w:bookmarkEnd w:id="0"/>
      <w:r w:rsidR="0060011A">
        <w:rPr>
          <w:rFonts w:ascii="Times New Roman" w:hAnsi="Times New Roman" w:cs="Times New Roman"/>
          <w:color w:val="000000"/>
          <w:sz w:val="24"/>
          <w:szCs w:val="24"/>
          <w:lang w:eastAsia="pl-PL" w:bidi="pl-PL"/>
        </w:rPr>
        <w:t>.</w:t>
      </w:r>
    </w:p>
    <w:p w14:paraId="26084E8D" w14:textId="680FFCB5" w:rsidR="00013672" w:rsidRPr="00923E2A" w:rsidRDefault="00013672" w:rsidP="004B0A8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color w:val="000000"/>
          <w:sz w:val="24"/>
          <w:szCs w:val="24"/>
          <w:lang w:eastAsia="pl-PL" w:bidi="pl-PL"/>
        </w:rPr>
      </w:pPr>
      <w:r w:rsidRPr="00923E2A">
        <w:rPr>
          <w:rFonts w:ascii="Times New Roman" w:hAnsi="Times New Roman" w:cs="Times New Roman"/>
          <w:color w:val="000000"/>
          <w:sz w:val="24"/>
          <w:szCs w:val="24"/>
          <w:lang w:eastAsia="pl-PL" w:bidi="pl-PL"/>
        </w:rPr>
        <w:t xml:space="preserve">Załącznik nr </w:t>
      </w:r>
      <w:r>
        <w:rPr>
          <w:rFonts w:ascii="Times New Roman" w:hAnsi="Times New Roman" w:cs="Times New Roman"/>
          <w:color w:val="000000"/>
          <w:sz w:val="24"/>
          <w:szCs w:val="24"/>
          <w:lang w:eastAsia="pl-PL" w:bidi="pl-PL"/>
        </w:rPr>
        <w:t>8</w:t>
      </w:r>
      <w:r w:rsidRPr="00923E2A">
        <w:rPr>
          <w:rFonts w:ascii="Times New Roman" w:hAnsi="Times New Roman" w:cs="Times New Roman"/>
          <w:color w:val="000000"/>
          <w:sz w:val="24"/>
          <w:szCs w:val="24"/>
          <w:lang w:eastAsia="pl-PL" w:bidi="pl-PL"/>
        </w:rPr>
        <w:t xml:space="preserve"> </w:t>
      </w:r>
      <w:r w:rsidR="007468B0" w:rsidRPr="00923E2A">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wzór gwarancji.</w:t>
      </w:r>
    </w:p>
    <w:p w14:paraId="5923FEB0" w14:textId="77777777" w:rsidR="00013672" w:rsidRPr="00923E2A" w:rsidRDefault="00013672" w:rsidP="00013672">
      <w:pPr>
        <w:pStyle w:val="Bodytext20"/>
        <w:shd w:val="clear" w:color="auto" w:fill="auto"/>
        <w:tabs>
          <w:tab w:val="left" w:pos="746"/>
        </w:tabs>
        <w:spacing w:line="360" w:lineRule="auto"/>
        <w:ind w:left="380" w:firstLine="0"/>
        <w:rPr>
          <w:rFonts w:ascii="Times New Roman" w:hAnsi="Times New Roman" w:cs="Times New Roman"/>
          <w:color w:val="000000"/>
          <w:sz w:val="24"/>
          <w:szCs w:val="24"/>
          <w:lang w:eastAsia="pl-PL" w:bidi="pl-PL"/>
        </w:rPr>
      </w:pPr>
    </w:p>
    <w:sectPr w:rsidR="00013672" w:rsidRPr="00923E2A" w:rsidSect="00AC050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5360" w14:textId="77777777" w:rsidR="00246F1C" w:rsidRDefault="00246F1C" w:rsidP="0079400B">
      <w:pPr>
        <w:spacing w:after="0" w:line="240" w:lineRule="auto"/>
      </w:pPr>
      <w:r>
        <w:separator/>
      </w:r>
    </w:p>
  </w:endnote>
  <w:endnote w:type="continuationSeparator" w:id="0">
    <w:p w14:paraId="6CB411FB" w14:textId="77777777" w:rsidR="00246F1C" w:rsidRDefault="00246F1C" w:rsidP="0079400B">
      <w:pPr>
        <w:spacing w:after="0" w:line="240" w:lineRule="auto"/>
      </w:pPr>
      <w:r>
        <w:continuationSeparator/>
      </w:r>
    </w:p>
  </w:endnote>
  <w:endnote w:type="continuationNotice" w:id="1">
    <w:p w14:paraId="775F396F" w14:textId="77777777" w:rsidR="00246F1C" w:rsidRDefault="00246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SemiBold">
    <w:altName w:val="Cambria Math"/>
    <w:charset w:val="00"/>
    <w:family w:val="swiss"/>
    <w:pitch w:val="variable"/>
    <w:sig w:usb0="00000001" w:usb1="02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Mono">
    <w:altName w:val="Courier New"/>
    <w:panose1 w:val="02070409020205020404"/>
    <w:charset w:val="EE"/>
    <w:family w:val="modern"/>
    <w:pitch w:val="fixed"/>
    <w:sig w:usb0="E0000AFF" w:usb1="400078FF" w:usb2="00000001"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FB5E" w14:textId="77777777" w:rsidR="00F646FD" w:rsidRPr="00641097" w:rsidRDefault="00246F1C" w:rsidP="00F646FD">
    <w:pPr>
      <w:pStyle w:val="Stopka"/>
      <w:jc w:val="center"/>
      <w:rPr>
        <w:rFonts w:ascii="Times New Roman" w:hAnsi="Times New Roman" w:cs="Times New Roman"/>
      </w:rPr>
    </w:pPr>
    <w:sdt>
      <w:sdtPr>
        <w:rPr>
          <w:rFonts w:ascii="Times New Roman" w:hAnsi="Times New Roman" w:cs="Times New Roman"/>
        </w:rPr>
        <w:id w:val="-12477392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F646FD" w:rsidRPr="00641097">
              <w:rPr>
                <w:rFonts w:ascii="Times New Roman" w:hAnsi="Times New Roman" w:cs="Times New Roman"/>
              </w:rPr>
              <w:t xml:space="preserve">Strona </w:t>
            </w:r>
            <w:r w:rsidR="00AC0500" w:rsidRPr="00641097">
              <w:rPr>
                <w:rFonts w:ascii="Times New Roman" w:hAnsi="Times New Roman" w:cs="Times New Roman"/>
                <w:sz w:val="24"/>
                <w:szCs w:val="24"/>
              </w:rPr>
              <w:fldChar w:fldCharType="begin"/>
            </w:r>
            <w:r w:rsidR="00AC0500" w:rsidRPr="00013672">
              <w:rPr>
                <w:rFonts w:ascii="Times New Roman" w:hAnsi="Times New Roman" w:cs="Times New Roman"/>
              </w:rPr>
              <w:instrText>PAGE</w:instrText>
            </w:r>
            <w:r w:rsidR="00AC0500" w:rsidRPr="00641097">
              <w:rPr>
                <w:rFonts w:ascii="Times New Roman" w:hAnsi="Times New Roman" w:cs="Times New Roman"/>
                <w:sz w:val="24"/>
                <w:szCs w:val="24"/>
              </w:rPr>
              <w:fldChar w:fldCharType="separate"/>
            </w:r>
            <w:r w:rsidR="00305B0D">
              <w:rPr>
                <w:rFonts w:ascii="Times New Roman" w:hAnsi="Times New Roman" w:cs="Times New Roman"/>
                <w:noProof/>
              </w:rPr>
              <w:t>2</w:t>
            </w:r>
            <w:r w:rsidR="00AC0500" w:rsidRPr="00641097">
              <w:rPr>
                <w:rFonts w:ascii="Times New Roman" w:hAnsi="Times New Roman" w:cs="Times New Roman"/>
                <w:sz w:val="24"/>
                <w:szCs w:val="24"/>
              </w:rPr>
              <w:fldChar w:fldCharType="end"/>
            </w:r>
            <w:r w:rsidR="00F646FD" w:rsidRPr="00641097">
              <w:rPr>
                <w:rFonts w:ascii="Times New Roman" w:hAnsi="Times New Roman" w:cs="Times New Roman"/>
              </w:rPr>
              <w:t xml:space="preserve"> z </w:t>
            </w:r>
            <w:r w:rsidR="00AC0500" w:rsidRPr="00641097">
              <w:rPr>
                <w:rFonts w:ascii="Times New Roman" w:hAnsi="Times New Roman" w:cs="Times New Roman"/>
                <w:sz w:val="24"/>
                <w:szCs w:val="24"/>
              </w:rPr>
              <w:fldChar w:fldCharType="begin"/>
            </w:r>
            <w:r w:rsidR="00AC0500" w:rsidRPr="00013672">
              <w:rPr>
                <w:rFonts w:ascii="Times New Roman" w:hAnsi="Times New Roman" w:cs="Times New Roman"/>
              </w:rPr>
              <w:instrText>NUMPAGES</w:instrText>
            </w:r>
            <w:r w:rsidR="00AC0500" w:rsidRPr="00641097">
              <w:rPr>
                <w:rFonts w:ascii="Times New Roman" w:hAnsi="Times New Roman" w:cs="Times New Roman"/>
                <w:sz w:val="24"/>
                <w:szCs w:val="24"/>
              </w:rPr>
              <w:fldChar w:fldCharType="separate"/>
            </w:r>
            <w:r w:rsidR="00305B0D">
              <w:rPr>
                <w:rFonts w:ascii="Times New Roman" w:hAnsi="Times New Roman" w:cs="Times New Roman"/>
                <w:noProof/>
              </w:rPr>
              <w:t>16</w:t>
            </w:r>
            <w:r w:rsidR="00AC0500" w:rsidRPr="00641097">
              <w:rPr>
                <w:rFonts w:ascii="Times New Roman" w:hAnsi="Times New Roman" w:cs="Times New Roman"/>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3509" w14:textId="77777777" w:rsidR="00246F1C" w:rsidRDefault="00246F1C" w:rsidP="0079400B">
      <w:pPr>
        <w:spacing w:after="0" w:line="240" w:lineRule="auto"/>
      </w:pPr>
      <w:r>
        <w:separator/>
      </w:r>
    </w:p>
  </w:footnote>
  <w:footnote w:type="continuationSeparator" w:id="0">
    <w:p w14:paraId="378076B3" w14:textId="77777777" w:rsidR="00246F1C" w:rsidRDefault="00246F1C" w:rsidP="0079400B">
      <w:pPr>
        <w:spacing w:after="0" w:line="240" w:lineRule="auto"/>
      </w:pPr>
      <w:r>
        <w:continuationSeparator/>
      </w:r>
    </w:p>
  </w:footnote>
  <w:footnote w:type="continuationNotice" w:id="1">
    <w:p w14:paraId="52116D33" w14:textId="77777777" w:rsidR="00246F1C" w:rsidRDefault="00246F1C">
      <w:pPr>
        <w:spacing w:after="0" w:line="240" w:lineRule="auto"/>
      </w:pPr>
    </w:p>
  </w:footnote>
  <w:footnote w:id="2">
    <w:p w14:paraId="583AFB65" w14:textId="77777777" w:rsidR="00E372BC" w:rsidRDefault="00E372BC" w:rsidP="00E372BC">
      <w:pPr>
        <w:pStyle w:val="Tekstprzypisudolnego"/>
      </w:pPr>
      <w:r>
        <w:rPr>
          <w:rStyle w:val="Odwoanieprzypisudolnego"/>
        </w:rPr>
        <w:footnoteRef/>
      </w:r>
      <w:r>
        <w:t xml:space="preserve"> 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 zobowiązań wynikający z umowy lub polega na zastąpieniu wykonawcy, któremu zamawiający udzielił zamówienia, nowym wykonawcą, w przypadkach innych niż wymienione </w:t>
      </w:r>
      <w:r w:rsidRPr="00B41454">
        <w:t xml:space="preserve">w punkcie </w:t>
      </w:r>
      <w:r w:rsidR="003216FE">
        <w:fldChar w:fldCharType="begin"/>
      </w:r>
      <w:r w:rsidR="003216FE">
        <w:instrText xml:space="preserve"> REF _Ref62814983 \r \h  \* MERGEFORMAT </w:instrText>
      </w:r>
      <w:r w:rsidR="003216FE">
        <w:fldChar w:fldCharType="separate"/>
      </w:r>
      <w:r>
        <w:t>2)c)</w:t>
      </w:r>
      <w:r w:rsidR="003216FE">
        <w:fldChar w:fldCharType="end"/>
      </w:r>
      <w:r w:rsidRPr="00B41454">
        <w:t>.</w:t>
      </w:r>
    </w:p>
  </w:footnote>
  <w:footnote w:id="3">
    <w:p w14:paraId="583AFB66" w14:textId="77777777" w:rsidR="00E372BC" w:rsidRDefault="00E372BC" w:rsidP="00E372BC">
      <w:pPr>
        <w:pStyle w:val="Tekstprzypisudolnego"/>
      </w:pPr>
      <w:r>
        <w:rPr>
          <w:rStyle w:val="Odwoanieprzypisudolnego"/>
        </w:rPr>
        <w:footnoteRef/>
      </w:r>
      <w:r>
        <w:t xml:space="preserve"> Średni kurs PLN w stosunku do EUR stanowiący podstawę przeliczania wartości zamówień ustala się w oparciu o przepisy art. 3 ustawy </w:t>
      </w:r>
      <w:r w:rsidR="002B18E6">
        <w:t xml:space="preserve">z 11 września 2019 roku </w:t>
      </w:r>
      <w:r>
        <w:t>P</w:t>
      </w:r>
      <w:r w:rsidR="002B18E6">
        <w:t>rawo zamówień publicznych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FB59" w14:textId="77777777" w:rsidR="003F10FB" w:rsidRDefault="00752A6A" w:rsidP="00F646FD">
    <w:pPr>
      <w:pStyle w:val="PreformattedText"/>
      <w:spacing w:line="360" w:lineRule="auto"/>
      <w:jc w:val="center"/>
      <w:rPr>
        <w:rFonts w:ascii="Times New Roman" w:hAnsi="Times New Roman" w:cs="Times New Roman"/>
        <w:b/>
        <w:bCs/>
        <w:sz w:val="24"/>
        <w:szCs w:val="24"/>
        <w:lang w:val="pl-PL"/>
      </w:rPr>
    </w:pPr>
    <w:r w:rsidRPr="00752A6A">
      <w:rPr>
        <w:rFonts w:ascii="Times New Roman" w:hAnsi="Times New Roman" w:cs="Times New Roman"/>
        <w:b/>
        <w:bCs/>
        <w:noProof/>
        <w:sz w:val="24"/>
        <w:szCs w:val="24"/>
        <w:lang w:val="pl-PL" w:eastAsia="pl-PL" w:bidi="ar-SA"/>
      </w:rPr>
      <w:drawing>
        <wp:anchor distT="0" distB="0" distL="114300" distR="114300" simplePos="0" relativeHeight="251658242" behindDoc="0" locked="0" layoutInCell="1" allowOverlap="1" wp14:anchorId="583AFB5F" wp14:editId="583AFB60">
          <wp:simplePos x="0" y="0"/>
          <wp:positionH relativeFrom="column">
            <wp:posOffset>1732915</wp:posOffset>
          </wp:positionH>
          <wp:positionV relativeFrom="paragraph">
            <wp:posOffset>-90170</wp:posOffset>
          </wp:positionV>
          <wp:extent cx="1936750" cy="723265"/>
          <wp:effectExtent l="0" t="0" r="6350" b="635"/>
          <wp:wrapNone/>
          <wp:docPr id="5" name="Obraz 5"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23265"/>
                  </a:xfrm>
                  <a:prstGeom prst="rect">
                    <a:avLst/>
                  </a:prstGeom>
                  <a:noFill/>
                  <a:ln>
                    <a:noFill/>
                  </a:ln>
                </pic:spPr>
              </pic:pic>
            </a:graphicData>
          </a:graphic>
        </wp:anchor>
      </w:drawing>
    </w:r>
    <w:r w:rsidRPr="00752A6A">
      <w:rPr>
        <w:rFonts w:ascii="Times New Roman" w:hAnsi="Times New Roman" w:cs="Times New Roman"/>
        <w:b/>
        <w:bCs/>
        <w:noProof/>
        <w:sz w:val="24"/>
        <w:szCs w:val="24"/>
        <w:lang w:val="pl-PL" w:eastAsia="pl-PL" w:bidi="ar-SA"/>
      </w:rPr>
      <w:drawing>
        <wp:anchor distT="0" distB="0" distL="114300" distR="114300" simplePos="0" relativeHeight="251658241" behindDoc="0" locked="0" layoutInCell="1" allowOverlap="1" wp14:anchorId="583AFB61" wp14:editId="583AFB62">
          <wp:simplePos x="0" y="0"/>
          <wp:positionH relativeFrom="column">
            <wp:posOffset>3750945</wp:posOffset>
          </wp:positionH>
          <wp:positionV relativeFrom="paragraph">
            <wp:posOffset>-184785</wp:posOffset>
          </wp:positionV>
          <wp:extent cx="2580640" cy="953770"/>
          <wp:effectExtent l="0" t="0" r="0" b="0"/>
          <wp:wrapNone/>
          <wp:docPr id="4" name="Obraz 4"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640" cy="953770"/>
                  </a:xfrm>
                  <a:prstGeom prst="rect">
                    <a:avLst/>
                  </a:prstGeom>
                  <a:noFill/>
                  <a:ln>
                    <a:noFill/>
                  </a:ln>
                </pic:spPr>
              </pic:pic>
            </a:graphicData>
          </a:graphic>
        </wp:anchor>
      </w:drawing>
    </w:r>
    <w:r w:rsidRPr="00752A6A">
      <w:rPr>
        <w:rFonts w:ascii="Times New Roman" w:hAnsi="Times New Roman" w:cs="Times New Roman"/>
        <w:b/>
        <w:bCs/>
        <w:noProof/>
        <w:sz w:val="24"/>
        <w:szCs w:val="24"/>
        <w:lang w:val="pl-PL" w:eastAsia="pl-PL" w:bidi="ar-SA"/>
      </w:rPr>
      <w:drawing>
        <wp:anchor distT="0" distB="0" distL="114300" distR="114300" simplePos="0" relativeHeight="251658240" behindDoc="0" locked="0" layoutInCell="1" allowOverlap="1" wp14:anchorId="583AFB63" wp14:editId="583AFB64">
          <wp:simplePos x="0" y="0"/>
          <wp:positionH relativeFrom="column">
            <wp:posOffset>-557530</wp:posOffset>
          </wp:positionH>
          <wp:positionV relativeFrom="paragraph">
            <wp:posOffset>-214820</wp:posOffset>
          </wp:positionV>
          <wp:extent cx="2019300" cy="953770"/>
          <wp:effectExtent l="0" t="0" r="0" b="0"/>
          <wp:wrapNone/>
          <wp:docPr id="3" name="Obraz 3"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53770"/>
                  </a:xfrm>
                  <a:prstGeom prst="rect">
                    <a:avLst/>
                  </a:prstGeom>
                  <a:noFill/>
                  <a:ln>
                    <a:noFill/>
                  </a:ln>
                </pic:spPr>
              </pic:pic>
            </a:graphicData>
          </a:graphic>
        </wp:anchor>
      </w:drawing>
    </w:r>
  </w:p>
  <w:p w14:paraId="583AFB5A" w14:textId="77777777" w:rsidR="003F10FB" w:rsidRDefault="003F10FB" w:rsidP="00F646FD">
    <w:pPr>
      <w:pStyle w:val="PreformattedText"/>
      <w:spacing w:line="360" w:lineRule="auto"/>
      <w:jc w:val="center"/>
      <w:rPr>
        <w:rFonts w:ascii="Times New Roman" w:hAnsi="Times New Roman" w:cs="Times New Roman"/>
        <w:b/>
        <w:bCs/>
        <w:sz w:val="24"/>
        <w:szCs w:val="24"/>
        <w:lang w:val="pl-PL"/>
      </w:rPr>
    </w:pPr>
  </w:p>
  <w:p w14:paraId="583AFB5B" w14:textId="77777777" w:rsidR="00752A6A" w:rsidRDefault="00752A6A" w:rsidP="00F646FD">
    <w:pPr>
      <w:pStyle w:val="PreformattedText"/>
      <w:spacing w:line="360" w:lineRule="auto"/>
      <w:jc w:val="center"/>
      <w:rPr>
        <w:rFonts w:ascii="Times New Roman" w:hAnsi="Times New Roman" w:cs="Times New Roman"/>
        <w:b/>
        <w:bCs/>
        <w:sz w:val="24"/>
        <w:szCs w:val="24"/>
        <w:lang w:val="pl-PL"/>
      </w:rPr>
    </w:pPr>
  </w:p>
  <w:p w14:paraId="583AFB5C" w14:textId="77777777" w:rsidR="00F646FD" w:rsidRPr="00F646FD" w:rsidRDefault="00F646FD" w:rsidP="00F646FD">
    <w:pPr>
      <w:pStyle w:val="PreformattedT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UMOWA nr ………… („Umowa”)</w:t>
    </w:r>
  </w:p>
  <w:p w14:paraId="583AFB5D" w14:textId="77777777" w:rsidR="00E22C30" w:rsidRDefault="00E22C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BD2"/>
    <w:multiLevelType w:val="hybridMultilevel"/>
    <w:tmpl w:val="E69C8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A22D0"/>
    <w:multiLevelType w:val="multilevel"/>
    <w:tmpl w:val="92FEAF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5D74"/>
    <w:multiLevelType w:val="hybridMultilevel"/>
    <w:tmpl w:val="A886B66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35A0E"/>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B9328E"/>
    <w:multiLevelType w:val="hybridMultilevel"/>
    <w:tmpl w:val="5A92F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A2D51"/>
    <w:multiLevelType w:val="hybridMultilevel"/>
    <w:tmpl w:val="AF34DE8C"/>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C36604"/>
    <w:multiLevelType w:val="multilevel"/>
    <w:tmpl w:val="E0744C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C0D07"/>
    <w:multiLevelType w:val="hybridMultilevel"/>
    <w:tmpl w:val="C72202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372DE"/>
    <w:multiLevelType w:val="multilevel"/>
    <w:tmpl w:val="24EE39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46892"/>
    <w:multiLevelType w:val="multilevel"/>
    <w:tmpl w:val="CB841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E3BEB"/>
    <w:multiLevelType w:val="multilevel"/>
    <w:tmpl w:val="F18AC3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730BF"/>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A94282"/>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33458"/>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B09EC"/>
    <w:multiLevelType w:val="hybridMultilevel"/>
    <w:tmpl w:val="F02EC3E2"/>
    <w:lvl w:ilvl="0" w:tplc="0415000F">
      <w:start w:val="1"/>
      <w:numFmt w:val="decimal"/>
      <w:lvlText w:val="%1."/>
      <w:lvlJc w:val="left"/>
      <w:pPr>
        <w:ind w:left="720" w:hanging="360"/>
      </w:pPr>
    </w:lvl>
    <w:lvl w:ilvl="1" w:tplc="186E7E16">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7629C"/>
    <w:multiLevelType w:val="hybridMultilevel"/>
    <w:tmpl w:val="AD042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B5278D"/>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E90124"/>
    <w:multiLevelType w:val="multilevel"/>
    <w:tmpl w:val="F858E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956B48"/>
    <w:multiLevelType w:val="hybridMultilevel"/>
    <w:tmpl w:val="07EC3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80692"/>
    <w:multiLevelType w:val="multilevel"/>
    <w:tmpl w:val="7A7C47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71017"/>
    <w:multiLevelType w:val="multilevel"/>
    <w:tmpl w:val="C8C0F8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26FA1"/>
    <w:multiLevelType w:val="hybridMultilevel"/>
    <w:tmpl w:val="7862D936"/>
    <w:lvl w:ilvl="0" w:tplc="04150017">
      <w:start w:val="1"/>
      <w:numFmt w:val="lowerLetter"/>
      <w:lvlText w:val="%1)"/>
      <w:lvlJc w:val="left"/>
      <w:pPr>
        <w:tabs>
          <w:tab w:val="num" w:pos="1076"/>
        </w:tabs>
        <w:ind w:left="1076" w:hanging="538"/>
      </w:pPr>
    </w:lvl>
    <w:lvl w:ilvl="1" w:tplc="04150019">
      <w:start w:val="1"/>
      <w:numFmt w:val="lowerLetter"/>
      <w:lvlText w:val="%2."/>
      <w:lvlJc w:val="left"/>
      <w:pPr>
        <w:tabs>
          <w:tab w:val="num" w:pos="1269"/>
        </w:tabs>
        <w:ind w:left="1269" w:hanging="360"/>
      </w:pPr>
    </w:lvl>
    <w:lvl w:ilvl="2" w:tplc="0415001B">
      <w:start w:val="1"/>
      <w:numFmt w:val="lowerRoman"/>
      <w:lvlText w:val="%3."/>
      <w:lvlJc w:val="right"/>
      <w:pPr>
        <w:tabs>
          <w:tab w:val="num" w:pos="1989"/>
        </w:tabs>
        <w:ind w:left="1989" w:hanging="180"/>
      </w:pPr>
    </w:lvl>
    <w:lvl w:ilvl="3" w:tplc="0415000F">
      <w:start w:val="1"/>
      <w:numFmt w:val="decimal"/>
      <w:lvlText w:val="%4."/>
      <w:lvlJc w:val="left"/>
      <w:pPr>
        <w:tabs>
          <w:tab w:val="num" w:pos="2709"/>
        </w:tabs>
        <w:ind w:left="2709" w:hanging="360"/>
      </w:pPr>
    </w:lvl>
    <w:lvl w:ilvl="4" w:tplc="04150019">
      <w:start w:val="1"/>
      <w:numFmt w:val="lowerLetter"/>
      <w:lvlText w:val="%5."/>
      <w:lvlJc w:val="left"/>
      <w:pPr>
        <w:tabs>
          <w:tab w:val="num" w:pos="3429"/>
        </w:tabs>
        <w:ind w:left="3429" w:hanging="360"/>
      </w:pPr>
    </w:lvl>
    <w:lvl w:ilvl="5" w:tplc="0415001B">
      <w:start w:val="1"/>
      <w:numFmt w:val="lowerRoman"/>
      <w:lvlText w:val="%6."/>
      <w:lvlJc w:val="right"/>
      <w:pPr>
        <w:tabs>
          <w:tab w:val="num" w:pos="4149"/>
        </w:tabs>
        <w:ind w:left="4149" w:hanging="180"/>
      </w:pPr>
    </w:lvl>
    <w:lvl w:ilvl="6" w:tplc="0415000F">
      <w:start w:val="1"/>
      <w:numFmt w:val="decimal"/>
      <w:lvlText w:val="%7."/>
      <w:lvlJc w:val="left"/>
      <w:pPr>
        <w:tabs>
          <w:tab w:val="num" w:pos="4869"/>
        </w:tabs>
        <w:ind w:left="4869" w:hanging="360"/>
      </w:pPr>
    </w:lvl>
    <w:lvl w:ilvl="7" w:tplc="04150019">
      <w:start w:val="1"/>
      <w:numFmt w:val="lowerLetter"/>
      <w:lvlText w:val="%8."/>
      <w:lvlJc w:val="left"/>
      <w:pPr>
        <w:tabs>
          <w:tab w:val="num" w:pos="5589"/>
        </w:tabs>
        <w:ind w:left="5589" w:hanging="360"/>
      </w:pPr>
    </w:lvl>
    <w:lvl w:ilvl="8" w:tplc="0415001B">
      <w:start w:val="1"/>
      <w:numFmt w:val="lowerRoman"/>
      <w:lvlText w:val="%9."/>
      <w:lvlJc w:val="right"/>
      <w:pPr>
        <w:tabs>
          <w:tab w:val="num" w:pos="6309"/>
        </w:tabs>
        <w:ind w:left="6309" w:hanging="180"/>
      </w:pPr>
    </w:lvl>
  </w:abstractNum>
  <w:abstractNum w:abstractNumId="22">
    <w:nsid w:val="4CB218CF"/>
    <w:multiLevelType w:val="hybridMultilevel"/>
    <w:tmpl w:val="9F7006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43525"/>
    <w:multiLevelType w:val="hybridMultilevel"/>
    <w:tmpl w:val="A672E5D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35615E"/>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D7276C"/>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9E32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106E3D"/>
    <w:multiLevelType w:val="multilevel"/>
    <w:tmpl w:val="63BC94D8"/>
    <w:lvl w:ilvl="0">
      <w:start w:val="1"/>
      <w:numFmt w:val="decimal"/>
      <w:pStyle w:val="Nagwek2"/>
      <w:suff w:val="space"/>
      <w:lvlText w:val="%1."/>
      <w:lvlJc w:val="left"/>
      <w:pPr>
        <w:ind w:left="397" w:hanging="397"/>
      </w:pPr>
      <w:rPr>
        <w:rFonts w:hint="default"/>
      </w:rPr>
    </w:lvl>
    <w:lvl w:ilvl="1">
      <w:start w:val="1"/>
      <w:numFmt w:val="decimal"/>
      <w:pStyle w:val="Nagwek3"/>
      <w:suff w:val="space"/>
      <w:lvlText w:val="%1.%2."/>
      <w:lvlJc w:val="left"/>
      <w:pPr>
        <w:ind w:left="567" w:hanging="567"/>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gwek4"/>
      <w:suff w:val="space"/>
      <w:lvlText w:val="%1.%2.%3."/>
      <w:lvlJc w:val="left"/>
      <w:pPr>
        <w:ind w:left="851" w:hanging="851"/>
      </w:pPr>
      <w:rPr>
        <w:rFonts w:hint="default"/>
      </w:rPr>
    </w:lvl>
    <w:lvl w:ilvl="3">
      <w:start w:val="1"/>
      <w:numFmt w:val="none"/>
      <w:pStyle w:val="Nagwek5"/>
      <w:suff w:val="nothing"/>
      <w:lvlText w:val=""/>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4F5A1A"/>
    <w:multiLevelType w:val="hybridMultilevel"/>
    <w:tmpl w:val="D110D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DD2B05"/>
    <w:multiLevelType w:val="multilevel"/>
    <w:tmpl w:val="36803C5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55696B"/>
    <w:multiLevelType w:val="multilevel"/>
    <w:tmpl w:val="02F6DC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8B38D5"/>
    <w:multiLevelType w:val="hybridMultilevel"/>
    <w:tmpl w:val="5EAA21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D00C1F"/>
    <w:multiLevelType w:val="multilevel"/>
    <w:tmpl w:val="765621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DF265C"/>
    <w:multiLevelType w:val="hybridMultilevel"/>
    <w:tmpl w:val="775ECD8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511509"/>
    <w:multiLevelType w:val="hybridMultilevel"/>
    <w:tmpl w:val="69463F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E0C39"/>
    <w:multiLevelType w:val="multilevel"/>
    <w:tmpl w:val="2C448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1C7E74"/>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B127CC"/>
    <w:multiLevelType w:val="hybridMultilevel"/>
    <w:tmpl w:val="0E567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8B169D7"/>
    <w:multiLevelType w:val="hybridMultilevel"/>
    <w:tmpl w:val="6F3E3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2A35F3"/>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6"/>
  </w:num>
  <w:num w:numId="5">
    <w:abstractNumId w:val="1"/>
  </w:num>
  <w:num w:numId="6">
    <w:abstractNumId w:val="32"/>
  </w:num>
  <w:num w:numId="7">
    <w:abstractNumId w:val="35"/>
  </w:num>
  <w:num w:numId="8">
    <w:abstractNumId w:val="9"/>
  </w:num>
  <w:num w:numId="9">
    <w:abstractNumId w:val="8"/>
  </w:num>
  <w:num w:numId="10">
    <w:abstractNumId w:val="10"/>
  </w:num>
  <w:num w:numId="11">
    <w:abstractNumId w:val="19"/>
  </w:num>
  <w:num w:numId="12">
    <w:abstractNumId w:val="20"/>
  </w:num>
  <w:num w:numId="13">
    <w:abstractNumId w:val="30"/>
  </w:num>
  <w:num w:numId="14">
    <w:abstractNumId w:val="17"/>
  </w:num>
  <w:num w:numId="15">
    <w:abstractNumId w:val="4"/>
  </w:num>
  <w:num w:numId="16">
    <w:abstractNumId w:val="23"/>
  </w:num>
  <w:num w:numId="17">
    <w:abstractNumId w:val="18"/>
  </w:num>
  <w:num w:numId="18">
    <w:abstractNumId w:val="7"/>
  </w:num>
  <w:num w:numId="19">
    <w:abstractNumId w:val="33"/>
  </w:num>
  <w:num w:numId="20">
    <w:abstractNumId w:val="38"/>
  </w:num>
  <w:num w:numId="21">
    <w:abstractNumId w:val="0"/>
  </w:num>
  <w:num w:numId="22">
    <w:abstractNumId w:val="14"/>
  </w:num>
  <w:num w:numId="23">
    <w:abstractNumId w:val="15"/>
  </w:num>
  <w:num w:numId="24">
    <w:abstractNumId w:val="22"/>
  </w:num>
  <w:num w:numId="25">
    <w:abstractNumId w:val="31"/>
  </w:num>
  <w:num w:numId="26">
    <w:abstractNumId w:val="28"/>
  </w:num>
  <w:num w:numId="27">
    <w:abstractNumId w:val="2"/>
  </w:num>
  <w:num w:numId="28">
    <w:abstractNumId w:val="34"/>
  </w:num>
  <w:num w:numId="29">
    <w:abstractNumId w:val="36"/>
  </w:num>
  <w:num w:numId="30">
    <w:abstractNumId w:val="13"/>
  </w:num>
  <w:num w:numId="31">
    <w:abstractNumId w:val="25"/>
  </w:num>
  <w:num w:numId="32">
    <w:abstractNumId w:val="16"/>
  </w:num>
  <w:num w:numId="33">
    <w:abstractNumId w:val="11"/>
  </w:num>
  <w:num w:numId="34">
    <w:abstractNumId w:val="39"/>
  </w:num>
  <w:num w:numId="35">
    <w:abstractNumId w:val="24"/>
  </w:num>
  <w:num w:numId="36">
    <w:abstractNumId w:val="3"/>
  </w:num>
  <w:num w:numId="37">
    <w:abstractNumId w:val="5"/>
  </w:num>
  <w:num w:numId="38">
    <w:abstractNumId w:val="37"/>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61"/>
    <w:rsid w:val="00012876"/>
    <w:rsid w:val="00013672"/>
    <w:rsid w:val="00014AC1"/>
    <w:rsid w:val="000167CD"/>
    <w:rsid w:val="000203DE"/>
    <w:rsid w:val="00032475"/>
    <w:rsid w:val="000478E1"/>
    <w:rsid w:val="00050D31"/>
    <w:rsid w:val="00062968"/>
    <w:rsid w:val="00070856"/>
    <w:rsid w:val="00075726"/>
    <w:rsid w:val="00093342"/>
    <w:rsid w:val="000B470A"/>
    <w:rsid w:val="000B66AB"/>
    <w:rsid w:val="000C3513"/>
    <w:rsid w:val="000C7634"/>
    <w:rsid w:val="000F1462"/>
    <w:rsid w:val="00102012"/>
    <w:rsid w:val="00105857"/>
    <w:rsid w:val="00122094"/>
    <w:rsid w:val="00124F22"/>
    <w:rsid w:val="00125838"/>
    <w:rsid w:val="0013690B"/>
    <w:rsid w:val="00136C4B"/>
    <w:rsid w:val="00155EA7"/>
    <w:rsid w:val="00194804"/>
    <w:rsid w:val="001950CC"/>
    <w:rsid w:val="001B7E57"/>
    <w:rsid w:val="001C634B"/>
    <w:rsid w:val="001F3779"/>
    <w:rsid w:val="001F506B"/>
    <w:rsid w:val="00207D05"/>
    <w:rsid w:val="00212653"/>
    <w:rsid w:val="002154F8"/>
    <w:rsid w:val="00224323"/>
    <w:rsid w:val="00244384"/>
    <w:rsid w:val="00245D83"/>
    <w:rsid w:val="00246F1C"/>
    <w:rsid w:val="00247CAF"/>
    <w:rsid w:val="002557F7"/>
    <w:rsid w:val="0027030A"/>
    <w:rsid w:val="00272683"/>
    <w:rsid w:val="00284DA1"/>
    <w:rsid w:val="00287646"/>
    <w:rsid w:val="00290813"/>
    <w:rsid w:val="002B18E6"/>
    <w:rsid w:val="002B20BA"/>
    <w:rsid w:val="002B2144"/>
    <w:rsid w:val="002B6A76"/>
    <w:rsid w:val="002C6D26"/>
    <w:rsid w:val="002D27C4"/>
    <w:rsid w:val="002D47FB"/>
    <w:rsid w:val="002F17DD"/>
    <w:rsid w:val="00305B0D"/>
    <w:rsid w:val="00311A73"/>
    <w:rsid w:val="00315CBE"/>
    <w:rsid w:val="0031662A"/>
    <w:rsid w:val="003216FE"/>
    <w:rsid w:val="00321F53"/>
    <w:rsid w:val="003227F3"/>
    <w:rsid w:val="00336A3C"/>
    <w:rsid w:val="00341B77"/>
    <w:rsid w:val="00345B9B"/>
    <w:rsid w:val="00350621"/>
    <w:rsid w:val="003550C2"/>
    <w:rsid w:val="00361C7A"/>
    <w:rsid w:val="00366CFA"/>
    <w:rsid w:val="00375A2D"/>
    <w:rsid w:val="003779B9"/>
    <w:rsid w:val="00393234"/>
    <w:rsid w:val="003B6007"/>
    <w:rsid w:val="003B788A"/>
    <w:rsid w:val="003C27A4"/>
    <w:rsid w:val="003C3EA6"/>
    <w:rsid w:val="003D024B"/>
    <w:rsid w:val="003E59E1"/>
    <w:rsid w:val="003F10FB"/>
    <w:rsid w:val="00410E26"/>
    <w:rsid w:val="00454650"/>
    <w:rsid w:val="004623B3"/>
    <w:rsid w:val="004634B0"/>
    <w:rsid w:val="00466D96"/>
    <w:rsid w:val="0048374A"/>
    <w:rsid w:val="00484363"/>
    <w:rsid w:val="004963E2"/>
    <w:rsid w:val="004A0B67"/>
    <w:rsid w:val="004A3DEA"/>
    <w:rsid w:val="004B0A86"/>
    <w:rsid w:val="004B539A"/>
    <w:rsid w:val="004C14A4"/>
    <w:rsid w:val="004C45CD"/>
    <w:rsid w:val="004D625C"/>
    <w:rsid w:val="004E0272"/>
    <w:rsid w:val="00502E63"/>
    <w:rsid w:val="0051728E"/>
    <w:rsid w:val="0052707F"/>
    <w:rsid w:val="005273FF"/>
    <w:rsid w:val="00533F65"/>
    <w:rsid w:val="00543E12"/>
    <w:rsid w:val="00546C67"/>
    <w:rsid w:val="00562879"/>
    <w:rsid w:val="00565BE6"/>
    <w:rsid w:val="00572E8B"/>
    <w:rsid w:val="00573C46"/>
    <w:rsid w:val="005743A8"/>
    <w:rsid w:val="00583148"/>
    <w:rsid w:val="00584D03"/>
    <w:rsid w:val="005A4BB7"/>
    <w:rsid w:val="005A6A53"/>
    <w:rsid w:val="005F240F"/>
    <w:rsid w:val="005F7DEC"/>
    <w:rsid w:val="0060011A"/>
    <w:rsid w:val="0060287A"/>
    <w:rsid w:val="00610F5A"/>
    <w:rsid w:val="0061267A"/>
    <w:rsid w:val="0061732B"/>
    <w:rsid w:val="00617B40"/>
    <w:rsid w:val="00620E59"/>
    <w:rsid w:val="0064072D"/>
    <w:rsid w:val="00641097"/>
    <w:rsid w:val="00647A02"/>
    <w:rsid w:val="00653AF8"/>
    <w:rsid w:val="0066078C"/>
    <w:rsid w:val="006766E4"/>
    <w:rsid w:val="00694B69"/>
    <w:rsid w:val="006A2396"/>
    <w:rsid w:val="006B4A3D"/>
    <w:rsid w:val="006C30A0"/>
    <w:rsid w:val="006C7254"/>
    <w:rsid w:val="006D02A2"/>
    <w:rsid w:val="006E202F"/>
    <w:rsid w:val="006F073E"/>
    <w:rsid w:val="006F2242"/>
    <w:rsid w:val="0070382C"/>
    <w:rsid w:val="00705723"/>
    <w:rsid w:val="0071266E"/>
    <w:rsid w:val="00730BF9"/>
    <w:rsid w:val="007360E5"/>
    <w:rsid w:val="00744AEE"/>
    <w:rsid w:val="007468B0"/>
    <w:rsid w:val="00746988"/>
    <w:rsid w:val="00747420"/>
    <w:rsid w:val="00752A6A"/>
    <w:rsid w:val="00754847"/>
    <w:rsid w:val="00770A7A"/>
    <w:rsid w:val="00777CCB"/>
    <w:rsid w:val="00782F9B"/>
    <w:rsid w:val="0079400B"/>
    <w:rsid w:val="007A0352"/>
    <w:rsid w:val="007D21EE"/>
    <w:rsid w:val="007D2A2D"/>
    <w:rsid w:val="007D365F"/>
    <w:rsid w:val="007E19C8"/>
    <w:rsid w:val="007E29D0"/>
    <w:rsid w:val="007F599F"/>
    <w:rsid w:val="008070D0"/>
    <w:rsid w:val="008146E6"/>
    <w:rsid w:val="008320A5"/>
    <w:rsid w:val="00852BBE"/>
    <w:rsid w:val="00855AB1"/>
    <w:rsid w:val="00856E7F"/>
    <w:rsid w:val="00857833"/>
    <w:rsid w:val="008719F4"/>
    <w:rsid w:val="00874080"/>
    <w:rsid w:val="00875B75"/>
    <w:rsid w:val="00876E54"/>
    <w:rsid w:val="00884A76"/>
    <w:rsid w:val="00891478"/>
    <w:rsid w:val="00893B03"/>
    <w:rsid w:val="008A34BF"/>
    <w:rsid w:val="008B2249"/>
    <w:rsid w:val="008C3FDD"/>
    <w:rsid w:val="008D6EBE"/>
    <w:rsid w:val="008E2B07"/>
    <w:rsid w:val="008F7264"/>
    <w:rsid w:val="008F789D"/>
    <w:rsid w:val="00910974"/>
    <w:rsid w:val="009153BA"/>
    <w:rsid w:val="00923E2A"/>
    <w:rsid w:val="00932A12"/>
    <w:rsid w:val="00956F70"/>
    <w:rsid w:val="00970CB2"/>
    <w:rsid w:val="009B44D5"/>
    <w:rsid w:val="009D628A"/>
    <w:rsid w:val="009E1892"/>
    <w:rsid w:val="009E387B"/>
    <w:rsid w:val="009F2EA5"/>
    <w:rsid w:val="00A05012"/>
    <w:rsid w:val="00A1201E"/>
    <w:rsid w:val="00A23B5F"/>
    <w:rsid w:val="00A338F4"/>
    <w:rsid w:val="00A407BA"/>
    <w:rsid w:val="00A55E41"/>
    <w:rsid w:val="00A56BAA"/>
    <w:rsid w:val="00A630A8"/>
    <w:rsid w:val="00A666EB"/>
    <w:rsid w:val="00A739A2"/>
    <w:rsid w:val="00A81437"/>
    <w:rsid w:val="00A84AE5"/>
    <w:rsid w:val="00A870D3"/>
    <w:rsid w:val="00A91D29"/>
    <w:rsid w:val="00AA2FFD"/>
    <w:rsid w:val="00AB094E"/>
    <w:rsid w:val="00AC0500"/>
    <w:rsid w:val="00AD2DB6"/>
    <w:rsid w:val="00AE0C11"/>
    <w:rsid w:val="00AF120A"/>
    <w:rsid w:val="00AF7C1D"/>
    <w:rsid w:val="00B15F73"/>
    <w:rsid w:val="00B17391"/>
    <w:rsid w:val="00B41A89"/>
    <w:rsid w:val="00B42A4D"/>
    <w:rsid w:val="00B45577"/>
    <w:rsid w:val="00B51800"/>
    <w:rsid w:val="00B52D3A"/>
    <w:rsid w:val="00B53C66"/>
    <w:rsid w:val="00B553EA"/>
    <w:rsid w:val="00B57482"/>
    <w:rsid w:val="00B71731"/>
    <w:rsid w:val="00B832CB"/>
    <w:rsid w:val="00B95A65"/>
    <w:rsid w:val="00BA1AC5"/>
    <w:rsid w:val="00BA2CF1"/>
    <w:rsid w:val="00BA47EB"/>
    <w:rsid w:val="00BB0B50"/>
    <w:rsid w:val="00BC751F"/>
    <w:rsid w:val="00BD6D47"/>
    <w:rsid w:val="00BF0537"/>
    <w:rsid w:val="00BF3770"/>
    <w:rsid w:val="00C25805"/>
    <w:rsid w:val="00C34925"/>
    <w:rsid w:val="00C40B6B"/>
    <w:rsid w:val="00C44EAA"/>
    <w:rsid w:val="00C513F7"/>
    <w:rsid w:val="00C5786C"/>
    <w:rsid w:val="00C670D0"/>
    <w:rsid w:val="00C67CCD"/>
    <w:rsid w:val="00C71476"/>
    <w:rsid w:val="00C71819"/>
    <w:rsid w:val="00C933F7"/>
    <w:rsid w:val="00C97D41"/>
    <w:rsid w:val="00CA256C"/>
    <w:rsid w:val="00CA35D6"/>
    <w:rsid w:val="00CB23A3"/>
    <w:rsid w:val="00CC7654"/>
    <w:rsid w:val="00CE087F"/>
    <w:rsid w:val="00D01447"/>
    <w:rsid w:val="00D04712"/>
    <w:rsid w:val="00D053BB"/>
    <w:rsid w:val="00D05A6D"/>
    <w:rsid w:val="00D069C3"/>
    <w:rsid w:val="00D215D0"/>
    <w:rsid w:val="00D23105"/>
    <w:rsid w:val="00D64A76"/>
    <w:rsid w:val="00D71649"/>
    <w:rsid w:val="00D71BE8"/>
    <w:rsid w:val="00D73A35"/>
    <w:rsid w:val="00DA481B"/>
    <w:rsid w:val="00DB341A"/>
    <w:rsid w:val="00DC6913"/>
    <w:rsid w:val="00DD3F30"/>
    <w:rsid w:val="00DD6681"/>
    <w:rsid w:val="00DE0FA0"/>
    <w:rsid w:val="00DF4166"/>
    <w:rsid w:val="00E07DA9"/>
    <w:rsid w:val="00E13B5F"/>
    <w:rsid w:val="00E17711"/>
    <w:rsid w:val="00E21434"/>
    <w:rsid w:val="00E22C30"/>
    <w:rsid w:val="00E316D5"/>
    <w:rsid w:val="00E369EC"/>
    <w:rsid w:val="00E372BC"/>
    <w:rsid w:val="00E37DA7"/>
    <w:rsid w:val="00E42224"/>
    <w:rsid w:val="00E53A18"/>
    <w:rsid w:val="00E53A6B"/>
    <w:rsid w:val="00E64739"/>
    <w:rsid w:val="00E70EA8"/>
    <w:rsid w:val="00E73467"/>
    <w:rsid w:val="00E73C0C"/>
    <w:rsid w:val="00E75A03"/>
    <w:rsid w:val="00E76F67"/>
    <w:rsid w:val="00E8566D"/>
    <w:rsid w:val="00E96E93"/>
    <w:rsid w:val="00ED0A21"/>
    <w:rsid w:val="00ED2936"/>
    <w:rsid w:val="00EE1043"/>
    <w:rsid w:val="00EE5C59"/>
    <w:rsid w:val="00F17F0B"/>
    <w:rsid w:val="00F5281C"/>
    <w:rsid w:val="00F5639B"/>
    <w:rsid w:val="00F60EF3"/>
    <w:rsid w:val="00F646FD"/>
    <w:rsid w:val="00F657B6"/>
    <w:rsid w:val="00F73517"/>
    <w:rsid w:val="00F87D5F"/>
    <w:rsid w:val="00FA3912"/>
    <w:rsid w:val="00FA3ACB"/>
    <w:rsid w:val="00FB574F"/>
    <w:rsid w:val="00FC61D5"/>
    <w:rsid w:val="00FD282B"/>
    <w:rsid w:val="00FD6151"/>
    <w:rsid w:val="00FD7269"/>
    <w:rsid w:val="00FE6761"/>
    <w:rsid w:val="00FE7DCA"/>
    <w:rsid w:val="00FF6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1" w:qFormat="1"/>
    <w:lsdException w:name="heading 5" w:uiPriority="1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00"/>
  </w:style>
  <w:style w:type="paragraph" w:styleId="Nagwek1">
    <w:name w:val="heading 1"/>
    <w:basedOn w:val="Normalny"/>
    <w:next w:val="Normalny"/>
    <w:link w:val="Nagwek1Znak"/>
    <w:uiPriority w:val="9"/>
    <w:qFormat/>
    <w:rsid w:val="0079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
    <w:next w:val="Normalny"/>
    <w:link w:val="Nagwek2Znak"/>
    <w:uiPriority w:val="9"/>
    <w:unhideWhenUsed/>
    <w:qFormat/>
    <w:rsid w:val="0079400B"/>
    <w:pPr>
      <w:numPr>
        <w:numId w:val="1"/>
      </w:numPr>
      <w:spacing w:after="120" w:line="312" w:lineRule="auto"/>
      <w:outlineLvl w:val="1"/>
    </w:pPr>
    <w:rPr>
      <w:rFonts w:ascii="Source Sans Pro SemiBold" w:hAnsi="Source Sans Pro SemiBold" w:cstheme="majorHAnsi"/>
      <w:color w:val="F15A22"/>
      <w:spacing w:val="14"/>
    </w:rPr>
  </w:style>
  <w:style w:type="paragraph" w:styleId="Nagwek3">
    <w:name w:val="heading 3"/>
    <w:basedOn w:val="Nagwek2"/>
    <w:next w:val="Normalny"/>
    <w:link w:val="Nagwek3Znak"/>
    <w:uiPriority w:val="9"/>
    <w:unhideWhenUsed/>
    <w:qFormat/>
    <w:rsid w:val="0079400B"/>
    <w:pPr>
      <w:numPr>
        <w:ilvl w:val="1"/>
      </w:numPr>
      <w:outlineLvl w:val="2"/>
    </w:pPr>
    <w:rPr>
      <w:sz w:val="28"/>
    </w:rPr>
  </w:style>
  <w:style w:type="paragraph" w:styleId="Nagwek4">
    <w:name w:val="heading 4"/>
    <w:basedOn w:val="Nagwek3"/>
    <w:next w:val="Normalny"/>
    <w:link w:val="Nagwek4Znak"/>
    <w:uiPriority w:val="11"/>
    <w:unhideWhenUsed/>
    <w:qFormat/>
    <w:rsid w:val="0079400B"/>
    <w:pPr>
      <w:numPr>
        <w:ilvl w:val="2"/>
      </w:numPr>
      <w:outlineLvl w:val="3"/>
    </w:pPr>
  </w:style>
  <w:style w:type="paragraph" w:styleId="Nagwek5">
    <w:name w:val="heading 5"/>
    <w:basedOn w:val="Normalny"/>
    <w:next w:val="Normalny"/>
    <w:link w:val="Nagwek5Znak"/>
    <w:uiPriority w:val="11"/>
    <w:unhideWhenUsed/>
    <w:qFormat/>
    <w:rsid w:val="0079400B"/>
    <w:pPr>
      <w:keepNext/>
      <w:keepLines/>
      <w:numPr>
        <w:ilvl w:val="3"/>
        <w:numId w:val="1"/>
      </w:numPr>
      <w:spacing w:before="120" w:after="0" w:line="312" w:lineRule="auto"/>
      <w:outlineLvl w:val="4"/>
    </w:pPr>
    <w:rPr>
      <w:rFonts w:asciiTheme="majorHAnsi" w:eastAsiaTheme="majorEastAsia" w:hAnsiTheme="majorHAnsi" w:cstheme="majorBidi"/>
      <w:color w:val="F15A22"/>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400B"/>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79400B"/>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79400B"/>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79400B"/>
    <w:rPr>
      <w:rFonts w:asciiTheme="majorHAnsi" w:eastAsiaTheme="majorEastAsia" w:hAnsiTheme="majorHAnsi" w:cstheme="majorBidi"/>
      <w:color w:val="F15A22"/>
      <w:sz w:val="26"/>
      <w:szCs w:val="24"/>
    </w:rPr>
  </w:style>
  <w:style w:type="paragraph" w:customStyle="1" w:styleId="Listapktnum">
    <w:name w:val="Lista pkt./num."/>
    <w:basedOn w:val="Normalny"/>
    <w:link w:val="ListapktnumZnak"/>
    <w:uiPriority w:val="1"/>
    <w:qFormat/>
    <w:rsid w:val="0079400B"/>
    <w:pPr>
      <w:suppressAutoHyphens/>
      <w:spacing w:before="120" w:after="120" w:line="312" w:lineRule="auto"/>
      <w:contextualSpacing/>
      <w:jc w:val="both"/>
    </w:pPr>
    <w:rPr>
      <w:sz w:val="24"/>
      <w:szCs w:val="24"/>
    </w:rPr>
  </w:style>
  <w:style w:type="character" w:customStyle="1" w:styleId="ListapktnumZnak">
    <w:name w:val="Lista pkt./num. Znak"/>
    <w:basedOn w:val="Domylnaczcionkaakapitu"/>
    <w:link w:val="Listapktnum"/>
    <w:uiPriority w:val="1"/>
    <w:rsid w:val="0079400B"/>
    <w:rPr>
      <w:sz w:val="24"/>
      <w:szCs w:val="24"/>
    </w:rPr>
  </w:style>
  <w:style w:type="character" w:styleId="Odwoaniedokomentarza">
    <w:name w:val="annotation reference"/>
    <w:basedOn w:val="Domylnaczcionkaakapitu"/>
    <w:uiPriority w:val="99"/>
    <w:unhideWhenUsed/>
    <w:rsid w:val="0079400B"/>
    <w:rPr>
      <w:sz w:val="16"/>
      <w:szCs w:val="16"/>
    </w:rPr>
  </w:style>
  <w:style w:type="paragraph" w:styleId="Tekstkomentarza">
    <w:name w:val="annotation text"/>
    <w:basedOn w:val="Normalny"/>
    <w:link w:val="TekstkomentarzaZnak"/>
    <w:uiPriority w:val="99"/>
    <w:unhideWhenUsed/>
    <w:rsid w:val="0079400B"/>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rsid w:val="0079400B"/>
    <w:rPr>
      <w:sz w:val="20"/>
      <w:szCs w:val="20"/>
    </w:rPr>
  </w:style>
  <w:style w:type="paragraph" w:styleId="Tekstprzypisudolnego">
    <w:name w:val="footnote text"/>
    <w:basedOn w:val="Normalny"/>
    <w:link w:val="TekstprzypisudolnegoZnak"/>
    <w:uiPriority w:val="99"/>
    <w:qFormat/>
    <w:rsid w:val="0079400B"/>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rsid w:val="0079400B"/>
    <w:rPr>
      <w:sz w:val="20"/>
      <w:szCs w:val="20"/>
    </w:rPr>
  </w:style>
  <w:style w:type="character" w:styleId="Odwoanieprzypisudolnego">
    <w:name w:val="footnote reference"/>
    <w:basedOn w:val="Domylnaczcionkaakapitu"/>
    <w:uiPriority w:val="99"/>
    <w:unhideWhenUsed/>
    <w:rsid w:val="0079400B"/>
    <w:rPr>
      <w:vertAlign w:val="superscript"/>
    </w:rPr>
  </w:style>
  <w:style w:type="character" w:customStyle="1" w:styleId="Nagwek1Znak">
    <w:name w:val="Nagłówek 1 Znak"/>
    <w:basedOn w:val="Domylnaczcionkaakapitu"/>
    <w:link w:val="Nagwek1"/>
    <w:uiPriority w:val="9"/>
    <w:rsid w:val="0079400B"/>
    <w:rPr>
      <w:rFonts w:asciiTheme="majorHAnsi" w:eastAsiaTheme="majorEastAsia" w:hAnsiTheme="majorHAnsi" w:cstheme="majorBidi"/>
      <w:color w:val="2F5496" w:themeColor="accent1" w:themeShade="BF"/>
      <w:sz w:val="32"/>
      <w:szCs w:val="32"/>
    </w:rPr>
  </w:style>
  <w:style w:type="character" w:customStyle="1" w:styleId="Bodytext7Exact">
    <w:name w:val="Body text (7) Exact"/>
    <w:basedOn w:val="Domylnaczcionkaakapitu"/>
    <w:link w:val="Bodytext7"/>
    <w:rsid w:val="00E22C30"/>
    <w:rPr>
      <w:rFonts w:ascii="Calibri" w:eastAsia="Calibri" w:hAnsi="Calibri" w:cs="Calibri"/>
      <w:sz w:val="24"/>
      <w:szCs w:val="24"/>
      <w:shd w:val="clear" w:color="auto" w:fill="FFFFFF"/>
    </w:rPr>
  </w:style>
  <w:style w:type="character" w:customStyle="1" w:styleId="Bodytext2">
    <w:name w:val="Body text (2)_"/>
    <w:basedOn w:val="Domylnaczcionkaakapitu"/>
    <w:link w:val="Bodytext20"/>
    <w:rsid w:val="00E22C30"/>
    <w:rPr>
      <w:rFonts w:ascii="Calibri" w:eastAsia="Calibri" w:hAnsi="Calibri" w:cs="Calibri"/>
      <w:shd w:val="clear" w:color="auto" w:fill="FFFFFF"/>
    </w:rPr>
  </w:style>
  <w:style w:type="character" w:customStyle="1" w:styleId="Headerorfooter">
    <w:name w:val="Header or footer_"/>
    <w:basedOn w:val="Domylnaczcionkaakapitu"/>
    <w:rsid w:val="00E22C30"/>
    <w:rPr>
      <w:rFonts w:ascii="Calibri" w:eastAsia="Calibri" w:hAnsi="Calibri" w:cs="Calibri"/>
      <w:b w:val="0"/>
      <w:bCs w:val="0"/>
      <w:i w:val="0"/>
      <w:iCs w:val="0"/>
      <w:smallCaps w:val="0"/>
      <w:strike w:val="0"/>
      <w:sz w:val="19"/>
      <w:szCs w:val="19"/>
      <w:u w:val="none"/>
    </w:rPr>
  </w:style>
  <w:style w:type="character" w:customStyle="1" w:styleId="Headerorfooter0">
    <w:name w:val="Header or footer"/>
    <w:basedOn w:val="Headerorfooter"/>
    <w:rsid w:val="00E22C30"/>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E22C30"/>
    <w:rPr>
      <w:rFonts w:ascii="Times New Roman" w:eastAsia="Times New Roman" w:hAnsi="Times New Roman" w:cs="Times New Roman"/>
      <w:b/>
      <w:bCs/>
      <w:sz w:val="21"/>
      <w:szCs w:val="21"/>
      <w:shd w:val="clear" w:color="auto" w:fill="FFFFFF"/>
    </w:rPr>
  </w:style>
  <w:style w:type="character" w:customStyle="1" w:styleId="Bodytext3Spacing2pt">
    <w:name w:val="Body text (3) + Spacing 2 pt"/>
    <w:basedOn w:val="Bodytext3"/>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Heading1">
    <w:name w:val="Heading #1_"/>
    <w:basedOn w:val="Domylnaczcionkaakapitu"/>
    <w:link w:val="Heading10"/>
    <w:rsid w:val="00E22C30"/>
    <w:rPr>
      <w:rFonts w:ascii="Calibri" w:eastAsia="Calibri" w:hAnsi="Calibri" w:cs="Calibri"/>
      <w:b/>
      <w:bCs/>
      <w:sz w:val="24"/>
      <w:szCs w:val="24"/>
      <w:shd w:val="clear" w:color="auto" w:fill="FFFFFF"/>
    </w:rPr>
  </w:style>
  <w:style w:type="character" w:customStyle="1" w:styleId="Bodytext4">
    <w:name w:val="Body text (4)_"/>
    <w:basedOn w:val="Domylnaczcionkaakapitu"/>
    <w:link w:val="Bodytext40"/>
    <w:rsid w:val="00E22C30"/>
    <w:rPr>
      <w:rFonts w:ascii="Calibri" w:eastAsia="Calibri" w:hAnsi="Calibri" w:cs="Calibri"/>
      <w:shd w:val="clear" w:color="auto" w:fill="FFFFFF"/>
    </w:rPr>
  </w:style>
  <w:style w:type="character" w:customStyle="1" w:styleId="Bodytext4TrebuchetMS115pt">
    <w:name w:val="Body text (4) + Trebuchet MS;11.5 pt"/>
    <w:basedOn w:val="Bodytext4"/>
    <w:rsid w:val="00E22C30"/>
    <w:rPr>
      <w:rFonts w:ascii="Trebuchet MS" w:eastAsia="Trebuchet MS" w:hAnsi="Trebuchet MS" w:cs="Trebuchet MS"/>
      <w:color w:val="000000"/>
      <w:spacing w:val="0"/>
      <w:w w:val="100"/>
      <w:position w:val="0"/>
      <w:sz w:val="23"/>
      <w:szCs w:val="23"/>
      <w:shd w:val="clear" w:color="auto" w:fill="FFFFFF"/>
      <w:lang w:val="pl-PL" w:eastAsia="pl-PL" w:bidi="pl-PL"/>
    </w:rPr>
  </w:style>
  <w:style w:type="character" w:customStyle="1" w:styleId="Bodytext5">
    <w:name w:val="Body text (5)_"/>
    <w:basedOn w:val="Domylnaczcionkaakapitu"/>
    <w:link w:val="Bodytext50"/>
    <w:rsid w:val="00E22C30"/>
    <w:rPr>
      <w:rFonts w:ascii="Calibri" w:eastAsia="Calibri" w:hAnsi="Calibri" w:cs="Calibri"/>
      <w:spacing w:val="20"/>
      <w:sz w:val="24"/>
      <w:szCs w:val="24"/>
      <w:shd w:val="clear" w:color="auto" w:fill="FFFFFF"/>
    </w:rPr>
  </w:style>
  <w:style w:type="character" w:customStyle="1" w:styleId="Bodytext6">
    <w:name w:val="Body text (6)_"/>
    <w:basedOn w:val="Domylnaczcionkaakapitu"/>
    <w:link w:val="Bodytext60"/>
    <w:rsid w:val="00E22C30"/>
    <w:rPr>
      <w:rFonts w:ascii="Calibri" w:eastAsia="Calibri" w:hAnsi="Calibri" w:cs="Calibri"/>
      <w:spacing w:val="20"/>
      <w:sz w:val="24"/>
      <w:szCs w:val="24"/>
      <w:shd w:val="clear" w:color="auto" w:fill="FFFFFF"/>
    </w:rPr>
  </w:style>
  <w:style w:type="character" w:customStyle="1" w:styleId="Bodytext8">
    <w:name w:val="Body text (8)_"/>
    <w:basedOn w:val="Domylnaczcionkaakapitu"/>
    <w:rsid w:val="00E22C30"/>
    <w:rPr>
      <w:rFonts w:ascii="Calibri" w:eastAsia="Calibri" w:hAnsi="Calibri" w:cs="Calibri"/>
      <w:b w:val="0"/>
      <w:bCs w:val="0"/>
      <w:i w:val="0"/>
      <w:iCs w:val="0"/>
      <w:smallCaps w:val="0"/>
      <w:strike w:val="0"/>
      <w:sz w:val="22"/>
      <w:szCs w:val="22"/>
      <w:u w:val="none"/>
    </w:rPr>
  </w:style>
  <w:style w:type="character" w:customStyle="1" w:styleId="Bodytext80">
    <w:name w:val="Body text (8)"/>
    <w:basedOn w:val="Bodytext8"/>
    <w:rsid w:val="00E22C3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2TimesNewRoman105ptBoldSpacing2pt">
    <w:name w:val="Body text (2) + Times New Roman;10.5 pt;Bold;Spacing 2 pt"/>
    <w:basedOn w:val="Bodytext2"/>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Bodytext212pt">
    <w:name w:val="Body text (2) + 12 pt"/>
    <w:basedOn w:val="Bodytext2"/>
    <w:rsid w:val="00E22C30"/>
    <w:rPr>
      <w:rFonts w:ascii="Calibri" w:eastAsia="Calibri" w:hAnsi="Calibri" w:cs="Calibri"/>
      <w:color w:val="000000"/>
      <w:spacing w:val="0"/>
      <w:w w:val="100"/>
      <w:position w:val="0"/>
      <w:sz w:val="24"/>
      <w:szCs w:val="24"/>
      <w:shd w:val="clear" w:color="auto" w:fill="FFFFFF"/>
      <w:lang w:val="pl-PL" w:eastAsia="pl-PL" w:bidi="pl-PL"/>
    </w:rPr>
  </w:style>
  <w:style w:type="character" w:customStyle="1" w:styleId="Bodytext210pt">
    <w:name w:val="Body text (2) + 10 pt"/>
    <w:basedOn w:val="Bodytext2"/>
    <w:rsid w:val="00E22C30"/>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E22C30"/>
    <w:rPr>
      <w:rFonts w:ascii="Times New Roman" w:eastAsia="Times New Roman" w:hAnsi="Times New Roman" w:cs="Times New Roman"/>
      <w:b/>
      <w:bCs/>
      <w:shd w:val="clear" w:color="auto" w:fill="FFFFFF"/>
    </w:rPr>
  </w:style>
  <w:style w:type="character" w:customStyle="1" w:styleId="Headerorfooter105pt">
    <w:name w:val="Header or footer + 10.5 pt"/>
    <w:basedOn w:val="Headerorfooter"/>
    <w:rsid w:val="00E22C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7">
    <w:name w:val="Body text (7)"/>
    <w:basedOn w:val="Normalny"/>
    <w:link w:val="Bodytext7Exact"/>
    <w:rsid w:val="00E22C30"/>
    <w:pPr>
      <w:widowControl w:val="0"/>
      <w:shd w:val="clear" w:color="auto" w:fill="FFFFFF"/>
      <w:spacing w:after="0" w:line="0" w:lineRule="atLeast"/>
      <w:jc w:val="both"/>
    </w:pPr>
    <w:rPr>
      <w:rFonts w:ascii="Calibri" w:eastAsia="Calibri" w:hAnsi="Calibri" w:cs="Calibri"/>
      <w:sz w:val="24"/>
      <w:szCs w:val="24"/>
    </w:rPr>
  </w:style>
  <w:style w:type="paragraph" w:customStyle="1" w:styleId="Bodytext20">
    <w:name w:val="Body text (2)"/>
    <w:basedOn w:val="Normalny"/>
    <w:link w:val="Bodytext2"/>
    <w:rsid w:val="00E22C30"/>
    <w:pPr>
      <w:widowControl w:val="0"/>
      <w:shd w:val="clear" w:color="auto" w:fill="FFFFFF"/>
      <w:spacing w:after="0" w:line="293" w:lineRule="exact"/>
      <w:ind w:hanging="580"/>
      <w:jc w:val="both"/>
    </w:pPr>
    <w:rPr>
      <w:rFonts w:ascii="Calibri" w:eastAsia="Calibri" w:hAnsi="Calibri" w:cs="Calibri"/>
    </w:rPr>
  </w:style>
  <w:style w:type="paragraph" w:customStyle="1" w:styleId="Bodytext30">
    <w:name w:val="Body text (3)"/>
    <w:basedOn w:val="Normalny"/>
    <w:link w:val="Bodytext3"/>
    <w:rsid w:val="00E22C30"/>
    <w:pPr>
      <w:widowControl w:val="0"/>
      <w:shd w:val="clear" w:color="auto" w:fill="FFFFFF"/>
      <w:spacing w:before="1260" w:after="180" w:line="0" w:lineRule="atLeast"/>
      <w:ind w:hanging="340"/>
      <w:jc w:val="center"/>
    </w:pPr>
    <w:rPr>
      <w:rFonts w:ascii="Times New Roman" w:eastAsia="Times New Roman" w:hAnsi="Times New Roman" w:cs="Times New Roman"/>
      <w:b/>
      <w:bCs/>
      <w:sz w:val="21"/>
      <w:szCs w:val="21"/>
    </w:rPr>
  </w:style>
  <w:style w:type="paragraph" w:customStyle="1" w:styleId="Heading10">
    <w:name w:val="Heading #1"/>
    <w:basedOn w:val="Normalny"/>
    <w:link w:val="Heading1"/>
    <w:rsid w:val="00E22C30"/>
    <w:pPr>
      <w:widowControl w:val="0"/>
      <w:shd w:val="clear" w:color="auto" w:fill="FFFFFF"/>
      <w:spacing w:before="180" w:after="600" w:line="0" w:lineRule="atLeast"/>
      <w:jc w:val="center"/>
      <w:outlineLvl w:val="0"/>
    </w:pPr>
    <w:rPr>
      <w:rFonts w:ascii="Calibri" w:eastAsia="Calibri" w:hAnsi="Calibri" w:cs="Calibri"/>
      <w:b/>
      <w:bCs/>
      <w:sz w:val="24"/>
      <w:szCs w:val="24"/>
    </w:rPr>
  </w:style>
  <w:style w:type="paragraph" w:customStyle="1" w:styleId="Bodytext40">
    <w:name w:val="Body text (4)"/>
    <w:basedOn w:val="Normalny"/>
    <w:link w:val="Bodytext4"/>
    <w:rsid w:val="00E22C30"/>
    <w:pPr>
      <w:widowControl w:val="0"/>
      <w:shd w:val="clear" w:color="auto" w:fill="FFFFFF"/>
      <w:spacing w:before="360" w:after="180" w:line="0" w:lineRule="atLeast"/>
      <w:jc w:val="center"/>
    </w:pPr>
    <w:rPr>
      <w:rFonts w:ascii="Calibri" w:eastAsia="Calibri" w:hAnsi="Calibri" w:cs="Calibri"/>
    </w:rPr>
  </w:style>
  <w:style w:type="paragraph" w:customStyle="1" w:styleId="Bodytext50">
    <w:name w:val="Body text (5)"/>
    <w:basedOn w:val="Normalny"/>
    <w:link w:val="Bodytext5"/>
    <w:rsid w:val="00E22C30"/>
    <w:pPr>
      <w:widowControl w:val="0"/>
      <w:shd w:val="clear" w:color="auto" w:fill="FFFFFF"/>
      <w:spacing w:before="540" w:after="180" w:line="0" w:lineRule="atLeast"/>
    </w:pPr>
    <w:rPr>
      <w:rFonts w:ascii="Calibri" w:eastAsia="Calibri" w:hAnsi="Calibri" w:cs="Calibri"/>
      <w:spacing w:val="20"/>
      <w:sz w:val="24"/>
      <w:szCs w:val="24"/>
    </w:rPr>
  </w:style>
  <w:style w:type="paragraph" w:customStyle="1" w:styleId="Bodytext60">
    <w:name w:val="Body text (6)"/>
    <w:basedOn w:val="Normalny"/>
    <w:link w:val="Bodytext6"/>
    <w:rsid w:val="00E22C30"/>
    <w:pPr>
      <w:widowControl w:val="0"/>
      <w:shd w:val="clear" w:color="auto" w:fill="FFFFFF"/>
      <w:spacing w:before="420" w:after="180" w:line="0" w:lineRule="atLeast"/>
      <w:jc w:val="center"/>
    </w:pPr>
    <w:rPr>
      <w:rFonts w:ascii="Calibri" w:eastAsia="Calibri" w:hAnsi="Calibri" w:cs="Calibri"/>
      <w:spacing w:val="20"/>
      <w:sz w:val="24"/>
      <w:szCs w:val="24"/>
    </w:rPr>
  </w:style>
  <w:style w:type="paragraph" w:customStyle="1" w:styleId="Bodytext90">
    <w:name w:val="Body text (9)"/>
    <w:basedOn w:val="Normalny"/>
    <w:link w:val="Bodytext9"/>
    <w:rsid w:val="00E22C30"/>
    <w:pPr>
      <w:widowControl w:val="0"/>
      <w:shd w:val="clear" w:color="auto" w:fill="FFFFFF"/>
      <w:spacing w:after="780" w:line="0" w:lineRule="atLeast"/>
      <w:jc w:val="both"/>
    </w:pPr>
    <w:rPr>
      <w:rFonts w:ascii="Times New Roman" w:eastAsia="Times New Roman" w:hAnsi="Times New Roman" w:cs="Times New Roman"/>
      <w:b/>
      <w:bCs/>
    </w:rPr>
  </w:style>
  <w:style w:type="paragraph" w:customStyle="1" w:styleId="PreformattedText">
    <w:name w:val="Preformatted Text"/>
    <w:basedOn w:val="Normalny"/>
    <w:qFormat/>
    <w:rsid w:val="008B2249"/>
    <w:pPr>
      <w:widowControl w:val="0"/>
      <w:spacing w:after="0" w:line="240" w:lineRule="auto"/>
    </w:pPr>
    <w:rPr>
      <w:rFonts w:ascii="Liberation Mono" w:eastAsia="Liberation Mono" w:hAnsi="Liberation Mono" w:cs="Liberation Mono"/>
      <w:sz w:val="20"/>
      <w:szCs w:val="20"/>
      <w:lang w:val="en-US" w:eastAsia="zh-CN" w:bidi="hi-IN"/>
    </w:rPr>
  </w:style>
  <w:style w:type="paragraph" w:styleId="Nagwek">
    <w:name w:val="header"/>
    <w:basedOn w:val="Normalny"/>
    <w:link w:val="NagwekZnak"/>
    <w:uiPriority w:val="99"/>
    <w:unhideWhenUsed/>
    <w:rsid w:val="00B95A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A65"/>
  </w:style>
  <w:style w:type="paragraph" w:styleId="Stopka">
    <w:name w:val="footer"/>
    <w:basedOn w:val="Normalny"/>
    <w:link w:val="StopkaZnak"/>
    <w:uiPriority w:val="99"/>
    <w:unhideWhenUsed/>
    <w:rsid w:val="00B95A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A65"/>
  </w:style>
  <w:style w:type="paragraph" w:styleId="Akapitzlist">
    <w:name w:val="List Paragraph"/>
    <w:basedOn w:val="Normalny"/>
    <w:uiPriority w:val="34"/>
    <w:qFormat/>
    <w:rsid w:val="007D365F"/>
    <w:pPr>
      <w:ind w:left="720"/>
      <w:contextualSpacing/>
    </w:pPr>
  </w:style>
  <w:style w:type="table" w:styleId="Tabela-Siatka">
    <w:name w:val="Table Grid"/>
    <w:basedOn w:val="Standardowy"/>
    <w:uiPriority w:val="39"/>
    <w:rsid w:val="00F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478E1"/>
    <w:pPr>
      <w:spacing w:after="160"/>
      <w:ind w:firstLine="0"/>
      <w:jc w:val="left"/>
    </w:pPr>
    <w:rPr>
      <w:b/>
      <w:bCs/>
    </w:rPr>
  </w:style>
  <w:style w:type="character" w:customStyle="1" w:styleId="TematkomentarzaZnak">
    <w:name w:val="Temat komentarza Znak"/>
    <w:basedOn w:val="TekstkomentarzaZnak"/>
    <w:link w:val="Tematkomentarza"/>
    <w:uiPriority w:val="99"/>
    <w:semiHidden/>
    <w:rsid w:val="000478E1"/>
    <w:rPr>
      <w:b/>
      <w:bCs/>
      <w:sz w:val="20"/>
      <w:szCs w:val="20"/>
    </w:rPr>
  </w:style>
  <w:style w:type="paragraph" w:styleId="Tekstdymka">
    <w:name w:val="Balloon Text"/>
    <w:basedOn w:val="Normalny"/>
    <w:link w:val="TekstdymkaZnak"/>
    <w:uiPriority w:val="99"/>
    <w:semiHidden/>
    <w:unhideWhenUsed/>
    <w:rsid w:val="00047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8E1"/>
    <w:rPr>
      <w:rFonts w:ascii="Tahoma" w:hAnsi="Tahoma" w:cs="Tahoma"/>
      <w:sz w:val="16"/>
      <w:szCs w:val="16"/>
    </w:rPr>
  </w:style>
  <w:style w:type="character" w:customStyle="1" w:styleId="Mention1">
    <w:name w:val="Mention1"/>
    <w:basedOn w:val="Domylnaczcionkaakapitu"/>
    <w:uiPriority w:val="99"/>
    <w:unhideWhenUsed/>
    <w:rsid w:val="008C3FDD"/>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1" w:qFormat="1"/>
    <w:lsdException w:name="heading 5" w:uiPriority="1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00"/>
  </w:style>
  <w:style w:type="paragraph" w:styleId="Nagwek1">
    <w:name w:val="heading 1"/>
    <w:basedOn w:val="Normalny"/>
    <w:next w:val="Normalny"/>
    <w:link w:val="Nagwek1Znak"/>
    <w:uiPriority w:val="9"/>
    <w:qFormat/>
    <w:rsid w:val="0079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
    <w:next w:val="Normalny"/>
    <w:link w:val="Nagwek2Znak"/>
    <w:uiPriority w:val="9"/>
    <w:unhideWhenUsed/>
    <w:qFormat/>
    <w:rsid w:val="0079400B"/>
    <w:pPr>
      <w:numPr>
        <w:numId w:val="1"/>
      </w:numPr>
      <w:spacing w:after="120" w:line="312" w:lineRule="auto"/>
      <w:outlineLvl w:val="1"/>
    </w:pPr>
    <w:rPr>
      <w:rFonts w:ascii="Source Sans Pro SemiBold" w:hAnsi="Source Sans Pro SemiBold" w:cstheme="majorHAnsi"/>
      <w:color w:val="F15A22"/>
      <w:spacing w:val="14"/>
    </w:rPr>
  </w:style>
  <w:style w:type="paragraph" w:styleId="Nagwek3">
    <w:name w:val="heading 3"/>
    <w:basedOn w:val="Nagwek2"/>
    <w:next w:val="Normalny"/>
    <w:link w:val="Nagwek3Znak"/>
    <w:uiPriority w:val="9"/>
    <w:unhideWhenUsed/>
    <w:qFormat/>
    <w:rsid w:val="0079400B"/>
    <w:pPr>
      <w:numPr>
        <w:ilvl w:val="1"/>
      </w:numPr>
      <w:outlineLvl w:val="2"/>
    </w:pPr>
    <w:rPr>
      <w:sz w:val="28"/>
    </w:rPr>
  </w:style>
  <w:style w:type="paragraph" w:styleId="Nagwek4">
    <w:name w:val="heading 4"/>
    <w:basedOn w:val="Nagwek3"/>
    <w:next w:val="Normalny"/>
    <w:link w:val="Nagwek4Znak"/>
    <w:uiPriority w:val="11"/>
    <w:unhideWhenUsed/>
    <w:qFormat/>
    <w:rsid w:val="0079400B"/>
    <w:pPr>
      <w:numPr>
        <w:ilvl w:val="2"/>
      </w:numPr>
      <w:outlineLvl w:val="3"/>
    </w:pPr>
  </w:style>
  <w:style w:type="paragraph" w:styleId="Nagwek5">
    <w:name w:val="heading 5"/>
    <w:basedOn w:val="Normalny"/>
    <w:next w:val="Normalny"/>
    <w:link w:val="Nagwek5Znak"/>
    <w:uiPriority w:val="11"/>
    <w:unhideWhenUsed/>
    <w:qFormat/>
    <w:rsid w:val="0079400B"/>
    <w:pPr>
      <w:keepNext/>
      <w:keepLines/>
      <w:numPr>
        <w:ilvl w:val="3"/>
        <w:numId w:val="1"/>
      </w:numPr>
      <w:spacing w:before="120" w:after="0" w:line="312" w:lineRule="auto"/>
      <w:outlineLvl w:val="4"/>
    </w:pPr>
    <w:rPr>
      <w:rFonts w:asciiTheme="majorHAnsi" w:eastAsiaTheme="majorEastAsia" w:hAnsiTheme="majorHAnsi" w:cstheme="majorBidi"/>
      <w:color w:val="F15A22"/>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400B"/>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79400B"/>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79400B"/>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79400B"/>
    <w:rPr>
      <w:rFonts w:asciiTheme="majorHAnsi" w:eastAsiaTheme="majorEastAsia" w:hAnsiTheme="majorHAnsi" w:cstheme="majorBidi"/>
      <w:color w:val="F15A22"/>
      <w:sz w:val="26"/>
      <w:szCs w:val="24"/>
    </w:rPr>
  </w:style>
  <w:style w:type="paragraph" w:customStyle="1" w:styleId="Listapktnum">
    <w:name w:val="Lista pkt./num."/>
    <w:basedOn w:val="Normalny"/>
    <w:link w:val="ListapktnumZnak"/>
    <w:uiPriority w:val="1"/>
    <w:qFormat/>
    <w:rsid w:val="0079400B"/>
    <w:pPr>
      <w:suppressAutoHyphens/>
      <w:spacing w:before="120" w:after="120" w:line="312" w:lineRule="auto"/>
      <w:contextualSpacing/>
      <w:jc w:val="both"/>
    </w:pPr>
    <w:rPr>
      <w:sz w:val="24"/>
      <w:szCs w:val="24"/>
    </w:rPr>
  </w:style>
  <w:style w:type="character" w:customStyle="1" w:styleId="ListapktnumZnak">
    <w:name w:val="Lista pkt./num. Znak"/>
    <w:basedOn w:val="Domylnaczcionkaakapitu"/>
    <w:link w:val="Listapktnum"/>
    <w:uiPriority w:val="1"/>
    <w:rsid w:val="0079400B"/>
    <w:rPr>
      <w:sz w:val="24"/>
      <w:szCs w:val="24"/>
    </w:rPr>
  </w:style>
  <w:style w:type="character" w:styleId="Odwoaniedokomentarza">
    <w:name w:val="annotation reference"/>
    <w:basedOn w:val="Domylnaczcionkaakapitu"/>
    <w:uiPriority w:val="99"/>
    <w:unhideWhenUsed/>
    <w:rsid w:val="0079400B"/>
    <w:rPr>
      <w:sz w:val="16"/>
      <w:szCs w:val="16"/>
    </w:rPr>
  </w:style>
  <w:style w:type="paragraph" w:styleId="Tekstkomentarza">
    <w:name w:val="annotation text"/>
    <w:basedOn w:val="Normalny"/>
    <w:link w:val="TekstkomentarzaZnak"/>
    <w:uiPriority w:val="99"/>
    <w:unhideWhenUsed/>
    <w:rsid w:val="0079400B"/>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rsid w:val="0079400B"/>
    <w:rPr>
      <w:sz w:val="20"/>
      <w:szCs w:val="20"/>
    </w:rPr>
  </w:style>
  <w:style w:type="paragraph" w:styleId="Tekstprzypisudolnego">
    <w:name w:val="footnote text"/>
    <w:basedOn w:val="Normalny"/>
    <w:link w:val="TekstprzypisudolnegoZnak"/>
    <w:uiPriority w:val="99"/>
    <w:qFormat/>
    <w:rsid w:val="0079400B"/>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rsid w:val="0079400B"/>
    <w:rPr>
      <w:sz w:val="20"/>
      <w:szCs w:val="20"/>
    </w:rPr>
  </w:style>
  <w:style w:type="character" w:styleId="Odwoanieprzypisudolnego">
    <w:name w:val="footnote reference"/>
    <w:basedOn w:val="Domylnaczcionkaakapitu"/>
    <w:uiPriority w:val="99"/>
    <w:unhideWhenUsed/>
    <w:rsid w:val="0079400B"/>
    <w:rPr>
      <w:vertAlign w:val="superscript"/>
    </w:rPr>
  </w:style>
  <w:style w:type="character" w:customStyle="1" w:styleId="Nagwek1Znak">
    <w:name w:val="Nagłówek 1 Znak"/>
    <w:basedOn w:val="Domylnaczcionkaakapitu"/>
    <w:link w:val="Nagwek1"/>
    <w:uiPriority w:val="9"/>
    <w:rsid w:val="0079400B"/>
    <w:rPr>
      <w:rFonts w:asciiTheme="majorHAnsi" w:eastAsiaTheme="majorEastAsia" w:hAnsiTheme="majorHAnsi" w:cstheme="majorBidi"/>
      <w:color w:val="2F5496" w:themeColor="accent1" w:themeShade="BF"/>
      <w:sz w:val="32"/>
      <w:szCs w:val="32"/>
    </w:rPr>
  </w:style>
  <w:style w:type="character" w:customStyle="1" w:styleId="Bodytext7Exact">
    <w:name w:val="Body text (7) Exact"/>
    <w:basedOn w:val="Domylnaczcionkaakapitu"/>
    <w:link w:val="Bodytext7"/>
    <w:rsid w:val="00E22C30"/>
    <w:rPr>
      <w:rFonts w:ascii="Calibri" w:eastAsia="Calibri" w:hAnsi="Calibri" w:cs="Calibri"/>
      <w:sz w:val="24"/>
      <w:szCs w:val="24"/>
      <w:shd w:val="clear" w:color="auto" w:fill="FFFFFF"/>
    </w:rPr>
  </w:style>
  <w:style w:type="character" w:customStyle="1" w:styleId="Bodytext2">
    <w:name w:val="Body text (2)_"/>
    <w:basedOn w:val="Domylnaczcionkaakapitu"/>
    <w:link w:val="Bodytext20"/>
    <w:rsid w:val="00E22C30"/>
    <w:rPr>
      <w:rFonts w:ascii="Calibri" w:eastAsia="Calibri" w:hAnsi="Calibri" w:cs="Calibri"/>
      <w:shd w:val="clear" w:color="auto" w:fill="FFFFFF"/>
    </w:rPr>
  </w:style>
  <w:style w:type="character" w:customStyle="1" w:styleId="Headerorfooter">
    <w:name w:val="Header or footer_"/>
    <w:basedOn w:val="Domylnaczcionkaakapitu"/>
    <w:rsid w:val="00E22C30"/>
    <w:rPr>
      <w:rFonts w:ascii="Calibri" w:eastAsia="Calibri" w:hAnsi="Calibri" w:cs="Calibri"/>
      <w:b w:val="0"/>
      <w:bCs w:val="0"/>
      <w:i w:val="0"/>
      <w:iCs w:val="0"/>
      <w:smallCaps w:val="0"/>
      <w:strike w:val="0"/>
      <w:sz w:val="19"/>
      <w:szCs w:val="19"/>
      <w:u w:val="none"/>
    </w:rPr>
  </w:style>
  <w:style w:type="character" w:customStyle="1" w:styleId="Headerorfooter0">
    <w:name w:val="Header or footer"/>
    <w:basedOn w:val="Headerorfooter"/>
    <w:rsid w:val="00E22C30"/>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E22C30"/>
    <w:rPr>
      <w:rFonts w:ascii="Times New Roman" w:eastAsia="Times New Roman" w:hAnsi="Times New Roman" w:cs="Times New Roman"/>
      <w:b/>
      <w:bCs/>
      <w:sz w:val="21"/>
      <w:szCs w:val="21"/>
      <w:shd w:val="clear" w:color="auto" w:fill="FFFFFF"/>
    </w:rPr>
  </w:style>
  <w:style w:type="character" w:customStyle="1" w:styleId="Bodytext3Spacing2pt">
    <w:name w:val="Body text (3) + Spacing 2 pt"/>
    <w:basedOn w:val="Bodytext3"/>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Heading1">
    <w:name w:val="Heading #1_"/>
    <w:basedOn w:val="Domylnaczcionkaakapitu"/>
    <w:link w:val="Heading10"/>
    <w:rsid w:val="00E22C30"/>
    <w:rPr>
      <w:rFonts w:ascii="Calibri" w:eastAsia="Calibri" w:hAnsi="Calibri" w:cs="Calibri"/>
      <w:b/>
      <w:bCs/>
      <w:sz w:val="24"/>
      <w:szCs w:val="24"/>
      <w:shd w:val="clear" w:color="auto" w:fill="FFFFFF"/>
    </w:rPr>
  </w:style>
  <w:style w:type="character" w:customStyle="1" w:styleId="Bodytext4">
    <w:name w:val="Body text (4)_"/>
    <w:basedOn w:val="Domylnaczcionkaakapitu"/>
    <w:link w:val="Bodytext40"/>
    <w:rsid w:val="00E22C30"/>
    <w:rPr>
      <w:rFonts w:ascii="Calibri" w:eastAsia="Calibri" w:hAnsi="Calibri" w:cs="Calibri"/>
      <w:shd w:val="clear" w:color="auto" w:fill="FFFFFF"/>
    </w:rPr>
  </w:style>
  <w:style w:type="character" w:customStyle="1" w:styleId="Bodytext4TrebuchetMS115pt">
    <w:name w:val="Body text (4) + Trebuchet MS;11.5 pt"/>
    <w:basedOn w:val="Bodytext4"/>
    <w:rsid w:val="00E22C30"/>
    <w:rPr>
      <w:rFonts w:ascii="Trebuchet MS" w:eastAsia="Trebuchet MS" w:hAnsi="Trebuchet MS" w:cs="Trebuchet MS"/>
      <w:color w:val="000000"/>
      <w:spacing w:val="0"/>
      <w:w w:val="100"/>
      <w:position w:val="0"/>
      <w:sz w:val="23"/>
      <w:szCs w:val="23"/>
      <w:shd w:val="clear" w:color="auto" w:fill="FFFFFF"/>
      <w:lang w:val="pl-PL" w:eastAsia="pl-PL" w:bidi="pl-PL"/>
    </w:rPr>
  </w:style>
  <w:style w:type="character" w:customStyle="1" w:styleId="Bodytext5">
    <w:name w:val="Body text (5)_"/>
    <w:basedOn w:val="Domylnaczcionkaakapitu"/>
    <w:link w:val="Bodytext50"/>
    <w:rsid w:val="00E22C30"/>
    <w:rPr>
      <w:rFonts w:ascii="Calibri" w:eastAsia="Calibri" w:hAnsi="Calibri" w:cs="Calibri"/>
      <w:spacing w:val="20"/>
      <w:sz w:val="24"/>
      <w:szCs w:val="24"/>
      <w:shd w:val="clear" w:color="auto" w:fill="FFFFFF"/>
    </w:rPr>
  </w:style>
  <w:style w:type="character" w:customStyle="1" w:styleId="Bodytext6">
    <w:name w:val="Body text (6)_"/>
    <w:basedOn w:val="Domylnaczcionkaakapitu"/>
    <w:link w:val="Bodytext60"/>
    <w:rsid w:val="00E22C30"/>
    <w:rPr>
      <w:rFonts w:ascii="Calibri" w:eastAsia="Calibri" w:hAnsi="Calibri" w:cs="Calibri"/>
      <w:spacing w:val="20"/>
      <w:sz w:val="24"/>
      <w:szCs w:val="24"/>
      <w:shd w:val="clear" w:color="auto" w:fill="FFFFFF"/>
    </w:rPr>
  </w:style>
  <w:style w:type="character" w:customStyle="1" w:styleId="Bodytext8">
    <w:name w:val="Body text (8)_"/>
    <w:basedOn w:val="Domylnaczcionkaakapitu"/>
    <w:rsid w:val="00E22C30"/>
    <w:rPr>
      <w:rFonts w:ascii="Calibri" w:eastAsia="Calibri" w:hAnsi="Calibri" w:cs="Calibri"/>
      <w:b w:val="0"/>
      <w:bCs w:val="0"/>
      <w:i w:val="0"/>
      <w:iCs w:val="0"/>
      <w:smallCaps w:val="0"/>
      <w:strike w:val="0"/>
      <w:sz w:val="22"/>
      <w:szCs w:val="22"/>
      <w:u w:val="none"/>
    </w:rPr>
  </w:style>
  <w:style w:type="character" w:customStyle="1" w:styleId="Bodytext80">
    <w:name w:val="Body text (8)"/>
    <w:basedOn w:val="Bodytext8"/>
    <w:rsid w:val="00E22C3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2TimesNewRoman105ptBoldSpacing2pt">
    <w:name w:val="Body text (2) + Times New Roman;10.5 pt;Bold;Spacing 2 pt"/>
    <w:basedOn w:val="Bodytext2"/>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Bodytext212pt">
    <w:name w:val="Body text (2) + 12 pt"/>
    <w:basedOn w:val="Bodytext2"/>
    <w:rsid w:val="00E22C30"/>
    <w:rPr>
      <w:rFonts w:ascii="Calibri" w:eastAsia="Calibri" w:hAnsi="Calibri" w:cs="Calibri"/>
      <w:color w:val="000000"/>
      <w:spacing w:val="0"/>
      <w:w w:val="100"/>
      <w:position w:val="0"/>
      <w:sz w:val="24"/>
      <w:szCs w:val="24"/>
      <w:shd w:val="clear" w:color="auto" w:fill="FFFFFF"/>
      <w:lang w:val="pl-PL" w:eastAsia="pl-PL" w:bidi="pl-PL"/>
    </w:rPr>
  </w:style>
  <w:style w:type="character" w:customStyle="1" w:styleId="Bodytext210pt">
    <w:name w:val="Body text (2) + 10 pt"/>
    <w:basedOn w:val="Bodytext2"/>
    <w:rsid w:val="00E22C30"/>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E22C30"/>
    <w:rPr>
      <w:rFonts w:ascii="Times New Roman" w:eastAsia="Times New Roman" w:hAnsi="Times New Roman" w:cs="Times New Roman"/>
      <w:b/>
      <w:bCs/>
      <w:shd w:val="clear" w:color="auto" w:fill="FFFFFF"/>
    </w:rPr>
  </w:style>
  <w:style w:type="character" w:customStyle="1" w:styleId="Headerorfooter105pt">
    <w:name w:val="Header or footer + 10.5 pt"/>
    <w:basedOn w:val="Headerorfooter"/>
    <w:rsid w:val="00E22C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7">
    <w:name w:val="Body text (7)"/>
    <w:basedOn w:val="Normalny"/>
    <w:link w:val="Bodytext7Exact"/>
    <w:rsid w:val="00E22C30"/>
    <w:pPr>
      <w:widowControl w:val="0"/>
      <w:shd w:val="clear" w:color="auto" w:fill="FFFFFF"/>
      <w:spacing w:after="0" w:line="0" w:lineRule="atLeast"/>
      <w:jc w:val="both"/>
    </w:pPr>
    <w:rPr>
      <w:rFonts w:ascii="Calibri" w:eastAsia="Calibri" w:hAnsi="Calibri" w:cs="Calibri"/>
      <w:sz w:val="24"/>
      <w:szCs w:val="24"/>
    </w:rPr>
  </w:style>
  <w:style w:type="paragraph" w:customStyle="1" w:styleId="Bodytext20">
    <w:name w:val="Body text (2)"/>
    <w:basedOn w:val="Normalny"/>
    <w:link w:val="Bodytext2"/>
    <w:rsid w:val="00E22C30"/>
    <w:pPr>
      <w:widowControl w:val="0"/>
      <w:shd w:val="clear" w:color="auto" w:fill="FFFFFF"/>
      <w:spacing w:after="0" w:line="293" w:lineRule="exact"/>
      <w:ind w:hanging="580"/>
      <w:jc w:val="both"/>
    </w:pPr>
    <w:rPr>
      <w:rFonts w:ascii="Calibri" w:eastAsia="Calibri" w:hAnsi="Calibri" w:cs="Calibri"/>
    </w:rPr>
  </w:style>
  <w:style w:type="paragraph" w:customStyle="1" w:styleId="Bodytext30">
    <w:name w:val="Body text (3)"/>
    <w:basedOn w:val="Normalny"/>
    <w:link w:val="Bodytext3"/>
    <w:rsid w:val="00E22C30"/>
    <w:pPr>
      <w:widowControl w:val="0"/>
      <w:shd w:val="clear" w:color="auto" w:fill="FFFFFF"/>
      <w:spacing w:before="1260" w:after="180" w:line="0" w:lineRule="atLeast"/>
      <w:ind w:hanging="340"/>
      <w:jc w:val="center"/>
    </w:pPr>
    <w:rPr>
      <w:rFonts w:ascii="Times New Roman" w:eastAsia="Times New Roman" w:hAnsi="Times New Roman" w:cs="Times New Roman"/>
      <w:b/>
      <w:bCs/>
      <w:sz w:val="21"/>
      <w:szCs w:val="21"/>
    </w:rPr>
  </w:style>
  <w:style w:type="paragraph" w:customStyle="1" w:styleId="Heading10">
    <w:name w:val="Heading #1"/>
    <w:basedOn w:val="Normalny"/>
    <w:link w:val="Heading1"/>
    <w:rsid w:val="00E22C30"/>
    <w:pPr>
      <w:widowControl w:val="0"/>
      <w:shd w:val="clear" w:color="auto" w:fill="FFFFFF"/>
      <w:spacing w:before="180" w:after="600" w:line="0" w:lineRule="atLeast"/>
      <w:jc w:val="center"/>
      <w:outlineLvl w:val="0"/>
    </w:pPr>
    <w:rPr>
      <w:rFonts w:ascii="Calibri" w:eastAsia="Calibri" w:hAnsi="Calibri" w:cs="Calibri"/>
      <w:b/>
      <w:bCs/>
      <w:sz w:val="24"/>
      <w:szCs w:val="24"/>
    </w:rPr>
  </w:style>
  <w:style w:type="paragraph" w:customStyle="1" w:styleId="Bodytext40">
    <w:name w:val="Body text (4)"/>
    <w:basedOn w:val="Normalny"/>
    <w:link w:val="Bodytext4"/>
    <w:rsid w:val="00E22C30"/>
    <w:pPr>
      <w:widowControl w:val="0"/>
      <w:shd w:val="clear" w:color="auto" w:fill="FFFFFF"/>
      <w:spacing w:before="360" w:after="180" w:line="0" w:lineRule="atLeast"/>
      <w:jc w:val="center"/>
    </w:pPr>
    <w:rPr>
      <w:rFonts w:ascii="Calibri" w:eastAsia="Calibri" w:hAnsi="Calibri" w:cs="Calibri"/>
    </w:rPr>
  </w:style>
  <w:style w:type="paragraph" w:customStyle="1" w:styleId="Bodytext50">
    <w:name w:val="Body text (5)"/>
    <w:basedOn w:val="Normalny"/>
    <w:link w:val="Bodytext5"/>
    <w:rsid w:val="00E22C30"/>
    <w:pPr>
      <w:widowControl w:val="0"/>
      <w:shd w:val="clear" w:color="auto" w:fill="FFFFFF"/>
      <w:spacing w:before="540" w:after="180" w:line="0" w:lineRule="atLeast"/>
    </w:pPr>
    <w:rPr>
      <w:rFonts w:ascii="Calibri" w:eastAsia="Calibri" w:hAnsi="Calibri" w:cs="Calibri"/>
      <w:spacing w:val="20"/>
      <w:sz w:val="24"/>
      <w:szCs w:val="24"/>
    </w:rPr>
  </w:style>
  <w:style w:type="paragraph" w:customStyle="1" w:styleId="Bodytext60">
    <w:name w:val="Body text (6)"/>
    <w:basedOn w:val="Normalny"/>
    <w:link w:val="Bodytext6"/>
    <w:rsid w:val="00E22C30"/>
    <w:pPr>
      <w:widowControl w:val="0"/>
      <w:shd w:val="clear" w:color="auto" w:fill="FFFFFF"/>
      <w:spacing w:before="420" w:after="180" w:line="0" w:lineRule="atLeast"/>
      <w:jc w:val="center"/>
    </w:pPr>
    <w:rPr>
      <w:rFonts w:ascii="Calibri" w:eastAsia="Calibri" w:hAnsi="Calibri" w:cs="Calibri"/>
      <w:spacing w:val="20"/>
      <w:sz w:val="24"/>
      <w:szCs w:val="24"/>
    </w:rPr>
  </w:style>
  <w:style w:type="paragraph" w:customStyle="1" w:styleId="Bodytext90">
    <w:name w:val="Body text (9)"/>
    <w:basedOn w:val="Normalny"/>
    <w:link w:val="Bodytext9"/>
    <w:rsid w:val="00E22C30"/>
    <w:pPr>
      <w:widowControl w:val="0"/>
      <w:shd w:val="clear" w:color="auto" w:fill="FFFFFF"/>
      <w:spacing w:after="780" w:line="0" w:lineRule="atLeast"/>
      <w:jc w:val="both"/>
    </w:pPr>
    <w:rPr>
      <w:rFonts w:ascii="Times New Roman" w:eastAsia="Times New Roman" w:hAnsi="Times New Roman" w:cs="Times New Roman"/>
      <w:b/>
      <w:bCs/>
    </w:rPr>
  </w:style>
  <w:style w:type="paragraph" w:customStyle="1" w:styleId="PreformattedText">
    <w:name w:val="Preformatted Text"/>
    <w:basedOn w:val="Normalny"/>
    <w:qFormat/>
    <w:rsid w:val="008B2249"/>
    <w:pPr>
      <w:widowControl w:val="0"/>
      <w:spacing w:after="0" w:line="240" w:lineRule="auto"/>
    </w:pPr>
    <w:rPr>
      <w:rFonts w:ascii="Liberation Mono" w:eastAsia="Liberation Mono" w:hAnsi="Liberation Mono" w:cs="Liberation Mono"/>
      <w:sz w:val="20"/>
      <w:szCs w:val="20"/>
      <w:lang w:val="en-US" w:eastAsia="zh-CN" w:bidi="hi-IN"/>
    </w:rPr>
  </w:style>
  <w:style w:type="paragraph" w:styleId="Nagwek">
    <w:name w:val="header"/>
    <w:basedOn w:val="Normalny"/>
    <w:link w:val="NagwekZnak"/>
    <w:uiPriority w:val="99"/>
    <w:unhideWhenUsed/>
    <w:rsid w:val="00B95A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A65"/>
  </w:style>
  <w:style w:type="paragraph" w:styleId="Stopka">
    <w:name w:val="footer"/>
    <w:basedOn w:val="Normalny"/>
    <w:link w:val="StopkaZnak"/>
    <w:uiPriority w:val="99"/>
    <w:unhideWhenUsed/>
    <w:rsid w:val="00B95A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A65"/>
  </w:style>
  <w:style w:type="paragraph" w:styleId="Akapitzlist">
    <w:name w:val="List Paragraph"/>
    <w:basedOn w:val="Normalny"/>
    <w:uiPriority w:val="34"/>
    <w:qFormat/>
    <w:rsid w:val="007D365F"/>
    <w:pPr>
      <w:ind w:left="720"/>
      <w:contextualSpacing/>
    </w:pPr>
  </w:style>
  <w:style w:type="table" w:styleId="Tabela-Siatka">
    <w:name w:val="Table Grid"/>
    <w:basedOn w:val="Standardowy"/>
    <w:uiPriority w:val="39"/>
    <w:rsid w:val="00F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478E1"/>
    <w:pPr>
      <w:spacing w:after="160"/>
      <w:ind w:firstLine="0"/>
      <w:jc w:val="left"/>
    </w:pPr>
    <w:rPr>
      <w:b/>
      <w:bCs/>
    </w:rPr>
  </w:style>
  <w:style w:type="character" w:customStyle="1" w:styleId="TematkomentarzaZnak">
    <w:name w:val="Temat komentarza Znak"/>
    <w:basedOn w:val="TekstkomentarzaZnak"/>
    <w:link w:val="Tematkomentarza"/>
    <w:uiPriority w:val="99"/>
    <w:semiHidden/>
    <w:rsid w:val="000478E1"/>
    <w:rPr>
      <w:b/>
      <w:bCs/>
      <w:sz w:val="20"/>
      <w:szCs w:val="20"/>
    </w:rPr>
  </w:style>
  <w:style w:type="paragraph" w:styleId="Tekstdymka">
    <w:name w:val="Balloon Text"/>
    <w:basedOn w:val="Normalny"/>
    <w:link w:val="TekstdymkaZnak"/>
    <w:uiPriority w:val="99"/>
    <w:semiHidden/>
    <w:unhideWhenUsed/>
    <w:rsid w:val="00047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8E1"/>
    <w:rPr>
      <w:rFonts w:ascii="Tahoma" w:hAnsi="Tahoma" w:cs="Tahoma"/>
      <w:sz w:val="16"/>
      <w:szCs w:val="16"/>
    </w:rPr>
  </w:style>
  <w:style w:type="character" w:customStyle="1" w:styleId="Mention1">
    <w:name w:val="Mention1"/>
    <w:basedOn w:val="Domylnaczcionkaakapitu"/>
    <w:uiPriority w:val="99"/>
    <w:unhideWhenUsed/>
    <w:rsid w:val="008C3F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0D81-C30B-47A5-9357-20E53DFD9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41BE3-1CB3-4995-83F0-6A06862E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A4B3A-46C4-49BE-826D-EDDDD738F9F7}">
  <ds:schemaRefs>
    <ds:schemaRef ds:uri="http://schemas.microsoft.com/sharepoint/v3/contenttype/forms"/>
  </ds:schemaRefs>
</ds:datastoreItem>
</file>

<file path=customXml/itemProps4.xml><?xml version="1.0" encoding="utf-8"?>
<ds:datastoreItem xmlns:ds="http://schemas.openxmlformats.org/officeDocument/2006/customXml" ds:itemID="{9C459905-C86F-4A2F-AB51-B43F2F68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3674</Words>
  <Characters>22050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Dominiak</dc:creator>
  <cp:lastModifiedBy>andrzej wyrazik</cp:lastModifiedBy>
  <cp:revision>2</cp:revision>
  <dcterms:created xsi:type="dcterms:W3CDTF">2021-02-17T14:33:00Z</dcterms:created>
  <dcterms:modified xsi:type="dcterms:W3CDTF">2021-02-17T14:33:00Z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