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CC" w:rsidRPr="00F646FD" w:rsidRDefault="00D64A76" w:rsidP="00F646FD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Toc62815385"/>
      <w:r w:rsidRPr="00F646FD">
        <w:rPr>
          <w:rFonts w:ascii="Times New Roman" w:hAnsi="Times New Roman" w:cs="Times New Roman"/>
          <w:sz w:val="24"/>
          <w:szCs w:val="24"/>
          <w:lang w:val="pl-PL"/>
        </w:rPr>
        <w:t>na wykonanie zadania „Budowa gazowego źródła kogeneracji w Kotłowni Rokitek” realizowanego w ramach Programu Operacyjnego Infrastruktura i Środowisko na lata 2014-2020 Poddziałanie 1.6.1. Źródła wy</w:t>
      </w:r>
      <w:r w:rsidR="004A3DEA" w:rsidRPr="00F646FD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okosprawnej kogeneracji</w:t>
      </w:r>
    </w:p>
    <w:p w:rsidR="001950CC" w:rsidRPr="00F646FD" w:rsidRDefault="001950CC" w:rsidP="00F646F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B2249" w:rsidRPr="00F646FD" w:rsidRDefault="008B2249" w:rsidP="00F646F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zawarta w dniu </w:t>
      </w:r>
      <w:r w:rsidR="008146E6" w:rsidRPr="00F646FD">
        <w:rPr>
          <w:rFonts w:ascii="Times New Roman" w:hAnsi="Times New Roman" w:cs="Times New Roman"/>
          <w:sz w:val="24"/>
          <w:szCs w:val="24"/>
          <w:lang w:val="pl-PL"/>
        </w:rPr>
        <w:t>…………….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r., </w:t>
      </w:r>
      <w:r w:rsidR="008146E6" w:rsidRPr="00F646FD">
        <w:rPr>
          <w:rFonts w:ascii="Times New Roman" w:hAnsi="Times New Roman" w:cs="Times New Roman"/>
          <w:sz w:val="24"/>
          <w:szCs w:val="24"/>
          <w:lang w:val="pl-PL"/>
        </w:rPr>
        <w:t>w Sandomierzu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, pomiędzy:</w:t>
      </w:r>
    </w:p>
    <w:p w:rsidR="008B2249" w:rsidRPr="00F646FD" w:rsidRDefault="008B2249" w:rsidP="00F646F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B2249" w:rsidRPr="00F646FD" w:rsidRDefault="00093342" w:rsidP="00F646FD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>Przedsiębiorstwo Energetyki Cieplnej Sp. z o.o.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z siedzibą w Sandomierzu wpisana do Rejestru Przedsiębiorców prowadzonego przez Sąd Rejonowy w Kielcach, X Wydział Gospodarczy Krajowego Rejestru Sądowego pod numerem KRS 0000174539, o kapitale zakładowym 7 681 000,00 zł, posiadająca numer NIP 8640002578, REGON 830340845.</w:t>
      </w:r>
    </w:p>
    <w:p w:rsidR="008B2249" w:rsidRPr="00F646FD" w:rsidRDefault="008B2249" w:rsidP="00F646F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zwaną dalej "Zamawiającym",</w:t>
      </w:r>
    </w:p>
    <w:p w:rsidR="008B2249" w:rsidRPr="00F646FD" w:rsidRDefault="008B2249" w:rsidP="00F646F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reprezentowaną przez:</w:t>
      </w:r>
    </w:p>
    <w:p w:rsidR="008B2249" w:rsidRPr="00F646FD" w:rsidRDefault="008B2249" w:rsidP="00F646F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B2249" w:rsidRPr="00F646FD" w:rsidRDefault="00093342" w:rsidP="00F646F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……………………………..</w:t>
      </w:r>
    </w:p>
    <w:p w:rsidR="008B2249" w:rsidRPr="00F646FD" w:rsidRDefault="008B2249" w:rsidP="00F646F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B2249" w:rsidRPr="00F646FD" w:rsidRDefault="00A666EB" w:rsidP="00F646F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a</w:t>
      </w:r>
    </w:p>
    <w:p w:rsidR="00A666EB" w:rsidRPr="00F646FD" w:rsidRDefault="00A666EB" w:rsidP="00F646F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666EB" w:rsidRPr="00F646FD" w:rsidRDefault="00A666EB" w:rsidP="00F646FD">
      <w:pPr>
        <w:pStyle w:val="PreformattedText"/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i/>
          <w:iCs/>
          <w:sz w:val="24"/>
          <w:szCs w:val="24"/>
          <w:lang w:val="pl-PL"/>
        </w:rPr>
        <w:t>WYKONAWCA</w:t>
      </w:r>
    </w:p>
    <w:p w:rsidR="008B2249" w:rsidRPr="00F646FD" w:rsidRDefault="008B2249" w:rsidP="00F646F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B2249" w:rsidRPr="00F646FD" w:rsidRDefault="008B2249" w:rsidP="00F646F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reprezentowaną przez</w:t>
      </w:r>
    </w:p>
    <w:p w:rsidR="008B2249" w:rsidRPr="00F646FD" w:rsidRDefault="008B2249" w:rsidP="00F646F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B2249" w:rsidRPr="00F646FD" w:rsidRDefault="00A666EB" w:rsidP="00F646F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…………………..</w:t>
      </w:r>
    </w:p>
    <w:p w:rsidR="008B2249" w:rsidRPr="00F646FD" w:rsidRDefault="008B2249" w:rsidP="00F646F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zwanym dalej „Wykonawc</w:t>
      </w:r>
      <w:r w:rsidR="00A666EB" w:rsidRPr="00F646FD">
        <w:rPr>
          <w:rFonts w:ascii="Times New Roman" w:hAnsi="Times New Roman" w:cs="Times New Roman"/>
          <w:sz w:val="24"/>
          <w:szCs w:val="24"/>
          <w:lang w:val="pl-PL"/>
        </w:rPr>
        <w:t>ą”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8B2249" w:rsidRPr="00F646FD" w:rsidRDefault="008B2249" w:rsidP="00F646F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B2249" w:rsidRPr="00F646FD" w:rsidRDefault="00207D05" w:rsidP="00F646F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Zamawiający i Wykonawca dalej łącznie zwani „Stronami”, a każda z osobna „Stroną”</w:t>
      </w:r>
    </w:p>
    <w:p w:rsidR="00207D05" w:rsidRPr="00F646FD" w:rsidRDefault="00207D05" w:rsidP="00F646F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B6A76" w:rsidRPr="00F646FD" w:rsidRDefault="004A0B67" w:rsidP="00F646F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na podstawie wyników przetargu rozs</w:t>
      </w:r>
      <w:r w:rsidR="00747420" w:rsidRPr="00F646FD">
        <w:rPr>
          <w:rFonts w:ascii="Times New Roman" w:hAnsi="Times New Roman" w:cs="Times New Roman"/>
          <w:sz w:val="24"/>
          <w:szCs w:val="24"/>
          <w:lang w:val="pl-PL"/>
        </w:rPr>
        <w:t>trzygniętego w dniu ……………….. została zawarta umowa o następującej treści:</w:t>
      </w:r>
    </w:p>
    <w:p w:rsidR="00747420" w:rsidRPr="00F646FD" w:rsidRDefault="00747420" w:rsidP="00F646F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B2249" w:rsidRPr="00F646FD" w:rsidRDefault="002B20BA" w:rsidP="00D67768">
      <w:pPr>
        <w:pStyle w:val="PreformattedText"/>
        <w:keepNext/>
        <w:keepLines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§ 1. Przedmiot Umowy</w:t>
      </w:r>
    </w:p>
    <w:p w:rsidR="008B2249" w:rsidRPr="00F646FD" w:rsidRDefault="008B2249" w:rsidP="00D67768">
      <w:pPr>
        <w:pStyle w:val="PreformattedText"/>
        <w:keepNext/>
        <w:keepLines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Przedmiotem niniejszej umowy jest „</w:t>
      </w:r>
      <w:r w:rsidR="002B20BA" w:rsidRPr="00F646FD">
        <w:rPr>
          <w:rFonts w:ascii="Times New Roman" w:hAnsi="Times New Roman" w:cs="Times New Roman"/>
          <w:sz w:val="24"/>
          <w:szCs w:val="24"/>
          <w:lang w:val="pl-PL"/>
        </w:rPr>
        <w:t>Budowa gazowego źródła kogeneracji w</w:t>
      </w:r>
      <w:r w:rsidR="00AB729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2B20BA" w:rsidRPr="00F646FD">
        <w:rPr>
          <w:rFonts w:ascii="Times New Roman" w:hAnsi="Times New Roman" w:cs="Times New Roman"/>
          <w:sz w:val="24"/>
          <w:szCs w:val="24"/>
          <w:lang w:val="pl-PL"/>
        </w:rPr>
        <w:t>Kotłowni Rokitek”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, zgodnie z ofertą</w:t>
      </w:r>
      <w:r w:rsidR="00A23B5F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Wykonawcy, stanowiącą </w:t>
      </w:r>
      <w:r w:rsidR="00212653"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>Z</w:t>
      </w:r>
      <w:r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>ałącznik nr 3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do niniejszej umowy.</w:t>
      </w:r>
    </w:p>
    <w:p w:rsidR="008B2249" w:rsidRPr="00F646FD" w:rsidRDefault="008B2249" w:rsidP="00F646FD">
      <w:pPr>
        <w:pStyle w:val="PreformattedTex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Zakres </w:t>
      </w:r>
      <w:r w:rsidR="00A338F4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rzeczowy umowy, prac projektowych oraz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robót stanowiący przedmiot umowy zostanie wykonany zgodnie </w:t>
      </w:r>
      <w:r w:rsidR="00375A2D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Programem Funkcjonalno-Użytkowym stanowiącym </w:t>
      </w:r>
      <w:r w:rsidR="00375A2D"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>Załącznik nr 4</w:t>
      </w:r>
      <w:r w:rsidR="00375A2D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do Umowy oraz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ofertą</w:t>
      </w:r>
      <w:r w:rsidR="00375A2D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Wykonawcy, stanowiącą </w:t>
      </w:r>
      <w:r w:rsidR="00212653"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>Z</w:t>
      </w:r>
      <w:r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>a</w:t>
      </w:r>
      <w:r w:rsidR="00A56BAA"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>ł</w:t>
      </w:r>
      <w:r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>ącznik nr 3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do </w:t>
      </w:r>
      <w:r w:rsidR="007D2A2D" w:rsidRPr="00F646FD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mowy.</w:t>
      </w:r>
    </w:p>
    <w:p w:rsidR="007D365F" w:rsidRPr="00F646FD" w:rsidRDefault="007D365F" w:rsidP="00F646FD">
      <w:pPr>
        <w:pStyle w:val="PreformattedTex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Urządzenia Wykonawca dostarczy jako nowe, wraz z pełną dokumentacją techniczną otrzymaną od producenta. Kompletna dokumentacja zostanie po zakończonych pracach przekazana Zamawiającemu oraz Inżynierowi Kontraktu w liczbie 3 egzemplarzy dla każdego. Przed zakupem </w:t>
      </w:r>
      <w:r w:rsidR="00130BF5">
        <w:rPr>
          <w:rFonts w:ascii="Times New Roman" w:hAnsi="Times New Roman" w:cs="Times New Roman"/>
          <w:sz w:val="24"/>
          <w:szCs w:val="24"/>
          <w:lang w:val="pl-PL"/>
        </w:rPr>
        <w:t xml:space="preserve">głównych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urządzeń należy potwierdzić aktualność założeń, zgodnie z którymi opracowano niniejszy projekt oraz prawidłowość ich doboru.</w:t>
      </w:r>
    </w:p>
    <w:p w:rsidR="00E70EA8" w:rsidRPr="00F646FD" w:rsidRDefault="00E70EA8" w:rsidP="00F646FD">
      <w:pPr>
        <w:pStyle w:val="PreformattedTex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Poszczególne opracowania branżowe zostaną opracowane na podstawie istniejącej dokumentacji budowlanej, lecz z uwzględnieniem wszystkich warunków zawartych w</w:t>
      </w:r>
      <w:r w:rsidR="00AB729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opiniach, uzgodnieniach i decyzjach administracyjnych. Ponadto uwzględniać będą wymagania Zamawiającego zawarte w </w:t>
      </w:r>
      <w:r w:rsidR="000203DE"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>Załączniku nr 4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oraz wytyczne przekazane na etapie przygotowywania dokumentacji.</w:t>
      </w:r>
    </w:p>
    <w:p w:rsidR="00857833" w:rsidRPr="00F646FD" w:rsidRDefault="000167CD" w:rsidP="00F646FD">
      <w:pPr>
        <w:pStyle w:val="PreformattedTex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Wykonawca dostarczy dokumentację</w:t>
      </w:r>
      <w:r w:rsidR="00412C36">
        <w:rPr>
          <w:rFonts w:ascii="Times New Roman" w:hAnsi="Times New Roman" w:cs="Times New Roman"/>
          <w:sz w:val="24"/>
          <w:szCs w:val="24"/>
          <w:lang w:val="pl-PL"/>
        </w:rPr>
        <w:t xml:space="preserve"> o której mowa w ust. 4 powyżej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w formie elektronicznej oraz w papierowej w</w:t>
      </w:r>
      <w:r w:rsidR="00AB729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trzech kompletach zgodnie z warunkami określonymi w </w:t>
      </w:r>
      <w:r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>Załączniku nr 4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B2249" w:rsidRPr="00F646FD" w:rsidRDefault="008B2249" w:rsidP="00F646FD">
      <w:pPr>
        <w:pStyle w:val="PreformattedTex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Prace opisane w ust. </w:t>
      </w:r>
      <w:r w:rsidR="00857833" w:rsidRPr="00F646FD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857833" w:rsidRPr="00F646FD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57833" w:rsidRPr="00F646FD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57833" w:rsidRPr="00F646FD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jak również wszelkie inne prace wykonywane przez</w:t>
      </w:r>
      <w:r w:rsidR="00857833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Wykonawcę dla Zamawiaj</w:t>
      </w:r>
      <w:r w:rsidR="00290813" w:rsidRPr="00F646FD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cego obejmują wszelkie roboty, dostawy materi</w:t>
      </w:r>
      <w:r w:rsidR="00290813" w:rsidRPr="00F646FD">
        <w:rPr>
          <w:rFonts w:ascii="Times New Roman" w:hAnsi="Times New Roman" w:cs="Times New Roman"/>
          <w:sz w:val="24"/>
          <w:szCs w:val="24"/>
          <w:lang w:val="pl-PL"/>
        </w:rPr>
        <w:t>ał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ów i</w:t>
      </w:r>
      <w:r w:rsidR="00AB729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usług,</w:t>
      </w:r>
      <w:r w:rsidR="00290813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sprzęt, jak również pozosta</w:t>
      </w:r>
      <w:r w:rsidR="00290813" w:rsidRPr="00F646FD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e prace niezbędne do należytego oraz terminowego</w:t>
      </w:r>
      <w:r w:rsidR="00290813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wykonania przedmiotu </w:t>
      </w:r>
      <w:r w:rsidR="00290813" w:rsidRPr="00F646FD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mowy.</w:t>
      </w:r>
    </w:p>
    <w:p w:rsidR="008A34BF" w:rsidRPr="00F646FD" w:rsidRDefault="008A34BF" w:rsidP="00F646F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A34BF" w:rsidRPr="00F646FD" w:rsidRDefault="008A34BF" w:rsidP="00D67768">
      <w:pPr>
        <w:pStyle w:val="PreformattedText"/>
        <w:keepNext/>
        <w:keepLines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§ 2. Wynagrodzenie i warunki płatności</w:t>
      </w:r>
    </w:p>
    <w:p w:rsidR="00194804" w:rsidRPr="00F646FD" w:rsidRDefault="008B2249" w:rsidP="00D67768">
      <w:pPr>
        <w:pStyle w:val="PreformattedText"/>
        <w:keepNext/>
        <w:keepLines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Wynagrodzenie za przedmiot Umowy, ustalone na podstawie oferty </w:t>
      </w:r>
      <w:r w:rsidR="008A34BF" w:rsidRPr="00F646F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ykonawcy wynosi</w:t>
      </w:r>
      <w:r w:rsidR="00194804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…………………. (słownie: ………………………….) złotych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nett</w:t>
      </w:r>
      <w:r w:rsidR="00194804" w:rsidRPr="00F646FD">
        <w:rPr>
          <w:rFonts w:ascii="Times New Roman" w:hAnsi="Times New Roman" w:cs="Times New Roman"/>
          <w:sz w:val="24"/>
          <w:szCs w:val="24"/>
          <w:lang w:val="pl-PL"/>
        </w:rPr>
        <w:t>o.</w:t>
      </w:r>
    </w:p>
    <w:p w:rsidR="00125838" w:rsidRPr="00F646FD" w:rsidRDefault="008B2249" w:rsidP="00D67768">
      <w:pPr>
        <w:pStyle w:val="PreformattedText"/>
        <w:keepNext/>
        <w:keepLines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Wykonawca doliczy podatek VAT w wysokości zgodnej z obowiązującymi na dzień</w:t>
      </w:r>
      <w:r w:rsidR="00194804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wystawienia faktury przepisami.</w:t>
      </w:r>
    </w:p>
    <w:p w:rsidR="00125838" w:rsidRPr="00F646FD" w:rsidRDefault="00125838" w:rsidP="00F646FD">
      <w:pPr>
        <w:pStyle w:val="PreformattedTex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Wynagrodzeni</w:t>
      </w:r>
      <w:r w:rsidR="00136C4B" w:rsidRPr="00F646FD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, o którym mowa w ust. 1</w:t>
      </w:r>
      <w:r w:rsidR="00893B03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ma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charakter ryczałtowy, jest niezmienn</w:t>
      </w:r>
      <w:r w:rsidR="00893B03" w:rsidRPr="00F646FD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="00AB729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uwzględnia wszystkie wymagane </w:t>
      </w:r>
      <w:r w:rsidR="000F167E" w:rsidRPr="00F646FD">
        <w:rPr>
          <w:rFonts w:ascii="Times New Roman" w:hAnsi="Times New Roman" w:cs="Times New Roman"/>
          <w:sz w:val="24"/>
          <w:szCs w:val="24"/>
          <w:lang w:val="pl-PL"/>
        </w:rPr>
        <w:t>op</w:t>
      </w:r>
      <w:r w:rsidR="000F167E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="000F167E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aty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i koszty niezbędne do zrealizowania ca</w:t>
      </w:r>
      <w:r w:rsidR="00893B03" w:rsidRPr="00F646FD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ości</w:t>
      </w:r>
      <w:r w:rsidR="00893B03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przedmiotu umowy, </w:t>
      </w:r>
      <w:r w:rsidR="00893B03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o którym mowa </w:t>
      </w:r>
      <w:r w:rsidR="00AB094E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w §1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w tym również koszty usunięcia wad w</w:t>
      </w:r>
      <w:r w:rsidR="00AB729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okresie rękojmi i gwarancji</w:t>
      </w:r>
      <w:r w:rsidR="00AB094E" w:rsidRPr="00F646F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F87D5F" w:rsidRPr="00F646FD" w:rsidRDefault="008B2249" w:rsidP="00F646FD">
      <w:pPr>
        <w:pStyle w:val="PreformattedTex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194804" w:rsidRPr="00F646FD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atności będą realizowane wg harmonogramu rzeczowo</w:t>
      </w:r>
      <w:r w:rsidR="00194804" w:rsidRPr="00F646FD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finansowego stanowiącego</w:t>
      </w:r>
      <w:r w:rsidR="00194804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Załącznik nr </w:t>
      </w:r>
      <w:r w:rsidR="00194804"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6 </w:t>
      </w:r>
      <w:r w:rsidR="00194804" w:rsidRPr="00F646FD">
        <w:rPr>
          <w:rFonts w:ascii="Times New Roman" w:hAnsi="Times New Roman" w:cs="Times New Roman"/>
          <w:sz w:val="24"/>
          <w:szCs w:val="24"/>
          <w:lang w:val="pl-PL"/>
        </w:rPr>
        <w:t>do Umowy.</w:t>
      </w:r>
    </w:p>
    <w:p w:rsidR="00F87D5F" w:rsidRPr="00F646FD" w:rsidRDefault="008B2249" w:rsidP="00F646FD">
      <w:pPr>
        <w:pStyle w:val="PreformattedTex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Zamawiający zap</w:t>
      </w:r>
      <w:r w:rsidR="00F87D5F" w:rsidRPr="00F646FD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aci Wykonawcy wynagrodzenie, o którym mowa w ust. 1, na podstaw</w:t>
      </w:r>
      <w:r w:rsidR="00F87D5F" w:rsidRPr="00F646FD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e:</w:t>
      </w:r>
    </w:p>
    <w:p w:rsidR="00730BF9" w:rsidRPr="00F646FD" w:rsidRDefault="008B2249" w:rsidP="00F646FD">
      <w:pPr>
        <w:pStyle w:val="PreformattedTex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faktur częściowych wystawianych przez Wykonawcę po wykonaniu i</w:t>
      </w:r>
      <w:r w:rsidR="00AB729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odebraniu przez</w:t>
      </w:r>
      <w:r w:rsidR="00F87D5F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Zamawiającego oraz Inspektora Nadzoru - na podsta</w:t>
      </w:r>
      <w:r w:rsidR="00F87D5F" w:rsidRPr="00F646F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ie protokołu </w:t>
      </w:r>
      <w:r w:rsidR="00744AEE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podpisanego przez upoważnionych przedstawicieli Stron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częściowego</w:t>
      </w:r>
      <w:r w:rsidR="00F87D5F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odbioru robót/dostaw/us</w:t>
      </w:r>
      <w:r w:rsidR="00F87D5F" w:rsidRPr="00F646FD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ug - części przedmiotu umowy wed</w:t>
      </w:r>
      <w:r w:rsidR="00F87D5F" w:rsidRPr="00F646FD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ug stopnia</w:t>
      </w:r>
      <w:r w:rsidR="00F87D5F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zaawansowania robót za</w:t>
      </w:r>
      <w:r w:rsidR="00730BF9" w:rsidRPr="00F646F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ieraj</w:t>
      </w:r>
      <w:r w:rsidR="00730BF9" w:rsidRPr="00F646FD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cy zrealizowany zakres rzeczowy robót;</w:t>
      </w:r>
    </w:p>
    <w:p w:rsidR="0066078C" w:rsidRPr="00F646FD" w:rsidRDefault="008B2249" w:rsidP="00F646FD">
      <w:pPr>
        <w:pStyle w:val="PreformattedTex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faktury końcowej wystawionej przez Wykonawcę po wykonaniu ca</w:t>
      </w:r>
      <w:r w:rsidR="00730BF9" w:rsidRPr="00F646FD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ości przedmiotu</w:t>
      </w:r>
      <w:r w:rsidR="00730BF9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umowy i końcowego bezusterkowego odebrania prac przez Zamawiającego oraz</w:t>
      </w:r>
      <w:r w:rsidR="00730BF9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Inspektora Nadzoru</w:t>
      </w:r>
      <w:r w:rsidR="00DA481B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na podstawie protokołu podpisanego przez upoważnionych przedstawicieli Stron</w:t>
      </w:r>
      <w:r w:rsidR="0066078C" w:rsidRPr="00F646FD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8B2249" w:rsidRPr="00F646FD" w:rsidRDefault="0066078C" w:rsidP="00F646FD">
      <w:pPr>
        <w:pStyle w:val="PreformattedTex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8B2249" w:rsidRPr="00F646FD">
        <w:rPr>
          <w:rFonts w:ascii="Times New Roman" w:hAnsi="Times New Roman" w:cs="Times New Roman"/>
          <w:sz w:val="24"/>
          <w:szCs w:val="24"/>
          <w:lang w:val="pl-PL"/>
        </w:rPr>
        <w:t>aktura końcowa b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8B2249" w:rsidRPr="00F646FD">
        <w:rPr>
          <w:rFonts w:ascii="Times New Roman" w:hAnsi="Times New Roman" w:cs="Times New Roman"/>
          <w:sz w:val="24"/>
          <w:szCs w:val="24"/>
          <w:lang w:val="pl-PL"/>
        </w:rPr>
        <w:t>dzie uwzgl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8B2249" w:rsidRPr="00F646FD">
        <w:rPr>
          <w:rFonts w:ascii="Times New Roman" w:hAnsi="Times New Roman" w:cs="Times New Roman"/>
          <w:sz w:val="24"/>
          <w:szCs w:val="24"/>
          <w:lang w:val="pl-PL"/>
        </w:rPr>
        <w:t>dnia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="008B2249" w:rsidRPr="00F646FD">
        <w:rPr>
          <w:rFonts w:ascii="Times New Roman" w:hAnsi="Times New Roman" w:cs="Times New Roman"/>
          <w:sz w:val="24"/>
          <w:szCs w:val="24"/>
          <w:lang w:val="pl-PL"/>
        </w:rPr>
        <w:t>a wartości faktur częściowych.</w:t>
      </w:r>
    </w:p>
    <w:p w:rsidR="00102012" w:rsidRPr="00F646FD" w:rsidRDefault="008B2249" w:rsidP="00F646FD">
      <w:pPr>
        <w:pStyle w:val="PreformattedTex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Płatność faktur za projekt nastąpi w</w:t>
      </w:r>
      <w:r w:rsidR="00102012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terminie </w:t>
      </w:r>
      <w:r w:rsidR="0024074E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0 dni po akceptacji projektu</w:t>
      </w:r>
      <w:r w:rsidR="00102012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="00AB729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wysta</w:t>
      </w:r>
      <w:r w:rsidR="00102012" w:rsidRPr="00F646F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ieniu</w:t>
      </w:r>
      <w:r w:rsidR="00102012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Z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amawiającemu faktury.</w:t>
      </w:r>
    </w:p>
    <w:p w:rsidR="00C67CCD" w:rsidRPr="00F646FD" w:rsidRDefault="008B2249" w:rsidP="00F646FD">
      <w:pPr>
        <w:pStyle w:val="PreformattedTex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Płatność faktur częściowych oraz faktury końcowej, nastąpi w terminie </w:t>
      </w:r>
      <w:r w:rsidR="0024074E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0 dni od daty doręczenia </w:t>
      </w:r>
      <w:r w:rsidR="00C67CCD" w:rsidRPr="00F646FD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amawiaj</w:t>
      </w:r>
      <w:r w:rsidR="0013690B" w:rsidRPr="00F646FD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cemu</w:t>
      </w:r>
      <w:r w:rsidR="000F167E">
        <w:rPr>
          <w:rFonts w:ascii="Times New Roman" w:hAnsi="Times New Roman" w:cs="Times New Roman"/>
          <w:sz w:val="24"/>
          <w:szCs w:val="24"/>
          <w:lang w:val="pl-PL"/>
        </w:rPr>
        <w:t xml:space="preserve"> prawidłowo wystawionych faktur</w:t>
      </w:r>
      <w:r w:rsidR="0013690B" w:rsidRPr="00F646F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67CCD" w:rsidRPr="00F646FD" w:rsidRDefault="00C67CCD" w:rsidP="00F646FD">
      <w:pPr>
        <w:pStyle w:val="PreformattedTex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Płatności zostaną dokonane </w:t>
      </w:r>
      <w:r w:rsidR="008B2249" w:rsidRPr="00F646FD">
        <w:rPr>
          <w:rFonts w:ascii="Times New Roman" w:hAnsi="Times New Roman" w:cs="Times New Roman"/>
          <w:sz w:val="24"/>
          <w:szCs w:val="24"/>
          <w:lang w:val="pl-PL"/>
        </w:rPr>
        <w:t>przelewem na rachunek bankowy Wykonawcy wskazany na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B2249" w:rsidRPr="00F646FD">
        <w:rPr>
          <w:rFonts w:ascii="Times New Roman" w:hAnsi="Times New Roman" w:cs="Times New Roman"/>
          <w:sz w:val="24"/>
          <w:szCs w:val="24"/>
          <w:lang w:val="pl-PL"/>
        </w:rPr>
        <w:t>fakturach Wykonawcy</w:t>
      </w:r>
      <w:r w:rsidR="00A91D29" w:rsidRPr="00F646F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65BE6" w:rsidRPr="00F646FD" w:rsidRDefault="008B2249" w:rsidP="00D67768">
      <w:pPr>
        <w:pStyle w:val="PreformattedText"/>
        <w:keepNext/>
        <w:widowControl/>
        <w:numPr>
          <w:ilvl w:val="0"/>
          <w:numId w:val="1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lastRenderedPageBreak/>
        <w:t>Data zapłaty wynagrodzenia Wykonawcy jest dat</w:t>
      </w:r>
      <w:r w:rsidR="00C67CCD" w:rsidRPr="00F646FD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obciążenia</w:t>
      </w:r>
      <w:r w:rsidR="00C67CCD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rachunku bankowego Zamawiaj</w:t>
      </w:r>
      <w:r w:rsidR="00C67CCD" w:rsidRPr="00F646FD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cego</w:t>
      </w:r>
      <w:r w:rsidR="00C67CCD" w:rsidRPr="00F646F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DD3F30" w:rsidRPr="00F646FD" w:rsidRDefault="008B2249" w:rsidP="00F646FD">
      <w:pPr>
        <w:pStyle w:val="PreformattedTex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Podstawę zapłaty faktury, będ</w:t>
      </w:r>
      <w:r w:rsidR="00565BE6" w:rsidRPr="00F646FD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ośw</w:t>
      </w:r>
      <w:r w:rsidR="00565BE6" w:rsidRPr="00F646FD">
        <w:rPr>
          <w:rFonts w:ascii="Times New Roman" w:hAnsi="Times New Roman" w:cs="Times New Roman"/>
          <w:sz w:val="24"/>
          <w:szCs w:val="24"/>
          <w:lang w:val="pl-PL"/>
        </w:rPr>
        <w:t>ia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dczenia podwykonawców, każdorazowo dołączone do faktury o uregulowaniu</w:t>
      </w:r>
      <w:r w:rsidR="00565BE6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na ich rzecz przez Wykonawcę należności za zrealizowane przez nich prace w pop</w:t>
      </w:r>
      <w:r w:rsidR="00565BE6" w:rsidRPr="00F646FD">
        <w:rPr>
          <w:rFonts w:ascii="Times New Roman" w:hAnsi="Times New Roman" w:cs="Times New Roman"/>
          <w:sz w:val="24"/>
          <w:szCs w:val="24"/>
          <w:lang w:val="pl-PL"/>
        </w:rPr>
        <w:t>rz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ednim</w:t>
      </w:r>
      <w:r w:rsidR="00565BE6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okresie rozliczeniowym, </w:t>
      </w:r>
      <w:r w:rsidR="00014AC1" w:rsidRPr="00F646FD">
        <w:rPr>
          <w:rFonts w:ascii="Times New Roman" w:hAnsi="Times New Roman" w:cs="Times New Roman"/>
          <w:sz w:val="24"/>
          <w:szCs w:val="24"/>
          <w:lang w:val="pl-PL"/>
        </w:rPr>
        <w:t>przy czym w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arunek ten nie dotyczy rozliczenia pierwszej faktury</w:t>
      </w:r>
      <w:r w:rsidR="00014AC1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częściowej.</w:t>
      </w:r>
    </w:p>
    <w:p w:rsidR="00BF0537" w:rsidRPr="00F646FD" w:rsidRDefault="00BF0537" w:rsidP="00F646FD">
      <w:pPr>
        <w:pStyle w:val="PreformattedTex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Zamawiający jest uprawniony do wstrzymania całości lub części płatności należnej Wykonawcy w związku z realizacją Umowy, zaległej lub zalegającej jedynie za okres, w którym Wykonawca nie wywiązuje się z zobowiązań umownych.</w:t>
      </w:r>
    </w:p>
    <w:p w:rsidR="00DD3F30" w:rsidRPr="00F646FD" w:rsidRDefault="000B66AB" w:rsidP="00F646FD">
      <w:pPr>
        <w:pStyle w:val="PreformattedTex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8B2249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przypadku opóźnienia p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="008B2249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atności </w:t>
      </w:r>
      <w:r w:rsidR="000F167E">
        <w:rPr>
          <w:rFonts w:ascii="Times New Roman" w:hAnsi="Times New Roman" w:cs="Times New Roman"/>
          <w:sz w:val="24"/>
          <w:szCs w:val="24"/>
          <w:lang w:val="pl-PL"/>
        </w:rPr>
        <w:t xml:space="preserve">Wykonawca może domagać się do Zamawiającego odsetek ustawowych za opóźnienie. </w:t>
      </w:r>
    </w:p>
    <w:p w:rsidR="00E53A18" w:rsidRPr="00F646FD" w:rsidRDefault="00DD3F30" w:rsidP="00F646FD">
      <w:pPr>
        <w:pStyle w:val="PreformattedTex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Wykonawca nie może, bez pisemnej zgody Zamawiającego, przenieść </w:t>
      </w:r>
      <w:r w:rsidR="00874080" w:rsidRPr="00F646F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ierzytelności</w:t>
      </w:r>
      <w:r w:rsidR="00874080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wynikającej z </w:t>
      </w:r>
      <w:r w:rsidR="00874080" w:rsidRPr="00F646FD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mowy na osobę trzeci</w:t>
      </w:r>
      <w:r w:rsidR="007E4C2D">
        <w:rPr>
          <w:rFonts w:ascii="Times New Roman" w:hAnsi="Times New Roman" w:cs="Times New Roman"/>
          <w:sz w:val="24"/>
          <w:szCs w:val="24"/>
          <w:lang w:val="pl-PL"/>
        </w:rPr>
        <w:t xml:space="preserve">ą, za wyjątkiem </w:t>
      </w:r>
      <w:r w:rsidR="006B0B87">
        <w:rPr>
          <w:rFonts w:ascii="Times New Roman" w:hAnsi="Times New Roman" w:cs="Times New Roman"/>
          <w:sz w:val="24"/>
          <w:szCs w:val="24"/>
          <w:lang w:val="pl-PL"/>
        </w:rPr>
        <w:t>banku finansującego Wykonawcę.</w:t>
      </w:r>
    </w:p>
    <w:p w:rsidR="00244384" w:rsidRPr="00F646FD" w:rsidRDefault="008B2249" w:rsidP="00F646FD">
      <w:pPr>
        <w:pStyle w:val="PreformattedTex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Zamawiający oświadcza, że jest </w:t>
      </w:r>
      <w:r w:rsidR="00244384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czynnym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podatnikiem podatku VAT</w:t>
      </w:r>
      <w:r w:rsidR="00244384" w:rsidRPr="00F646FD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53A18" w:rsidRPr="00F646FD">
        <w:rPr>
          <w:rFonts w:ascii="Times New Roman" w:hAnsi="Times New Roman" w:cs="Times New Roman"/>
          <w:sz w:val="24"/>
          <w:szCs w:val="24"/>
          <w:lang w:val="pl-PL"/>
        </w:rPr>
        <w:t>NIP 8640002578</w:t>
      </w:r>
      <w:r w:rsidR="00244384" w:rsidRPr="00F646F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B2249" w:rsidRPr="00F646FD" w:rsidRDefault="008B2249" w:rsidP="00F646FD">
      <w:pPr>
        <w:pStyle w:val="PreformattedTex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Wykonawca oświadcza, że jest </w:t>
      </w:r>
      <w:r w:rsidR="0013690B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czynnym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podatnikiem podatku VAT</w:t>
      </w:r>
      <w:r w:rsidR="0013690B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F646FD">
        <w:rPr>
          <w:rFonts w:ascii="Times New Roman" w:hAnsi="Times New Roman" w:cs="Times New Roman"/>
          <w:sz w:val="24"/>
          <w:szCs w:val="24"/>
          <w:lang w:val="pl-PL"/>
        </w:rPr>
        <w:t>NlP</w:t>
      </w:r>
      <w:proofErr w:type="spellEnd"/>
      <w:r w:rsidR="0013690B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…………….</w:t>
      </w:r>
    </w:p>
    <w:p w:rsidR="00BF3770" w:rsidRPr="00F646FD" w:rsidRDefault="00BF3770" w:rsidP="00F646FD">
      <w:pPr>
        <w:pStyle w:val="PreformattedTex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136C4B" w:rsidRPr="00F646FD" w:rsidRDefault="00136C4B" w:rsidP="00AB729B">
      <w:pPr>
        <w:pStyle w:val="PreformattedText"/>
        <w:keepNext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>§ 3. Termin realizacji</w:t>
      </w:r>
    </w:p>
    <w:p w:rsidR="008B2249" w:rsidRPr="00F646FD" w:rsidRDefault="008B2249" w:rsidP="00F646FD">
      <w:pPr>
        <w:pStyle w:val="PreformattedTex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Termin</w:t>
      </w:r>
      <w:r w:rsidR="000F167E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wykonania </w:t>
      </w:r>
      <w:r w:rsidR="000F167E">
        <w:rPr>
          <w:rFonts w:ascii="Times New Roman" w:hAnsi="Times New Roman" w:cs="Times New Roman"/>
          <w:sz w:val="24"/>
          <w:szCs w:val="24"/>
          <w:lang w:val="pl-PL"/>
        </w:rPr>
        <w:t xml:space="preserve">poszczególnych etapów Zamówienia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ustala się, zgodnie z</w:t>
      </w:r>
      <w:r w:rsidR="00AB729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za</w:t>
      </w:r>
      <w:r w:rsidR="0061267A" w:rsidRPr="00F646FD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ączonym harmonogramem</w:t>
      </w:r>
      <w:r w:rsidR="008F789D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rzeczowo-finansowym, stanowiącym </w:t>
      </w:r>
      <w:r w:rsidR="0061267A"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>Z</w:t>
      </w:r>
      <w:r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>ałącznik n</w:t>
      </w:r>
      <w:r w:rsidR="0061267A"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>r 6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0F167E">
        <w:rPr>
          <w:rFonts w:ascii="Times New Roman" w:hAnsi="Times New Roman" w:cs="Times New Roman"/>
          <w:sz w:val="24"/>
          <w:szCs w:val="24"/>
          <w:lang w:val="pl-PL"/>
        </w:rPr>
        <w:t xml:space="preserve">natomiast termin końcowy wykonania całego przedmiotu umowy Strony ustalają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na dzie</w:t>
      </w:r>
      <w:r w:rsidR="0061267A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ń </w:t>
      </w:r>
      <w:r w:rsidR="00AB5941">
        <w:rPr>
          <w:rFonts w:ascii="Times New Roman" w:hAnsi="Times New Roman" w:cs="Times New Roman"/>
          <w:sz w:val="24"/>
          <w:szCs w:val="24"/>
          <w:lang w:val="pl-PL"/>
        </w:rPr>
        <w:t>30.06.2022 r.</w:t>
      </w:r>
    </w:p>
    <w:p w:rsidR="008B2249" w:rsidRPr="00F646FD" w:rsidRDefault="008B2249" w:rsidP="00F646FD">
      <w:pPr>
        <w:pStyle w:val="PreformattedTex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Strony przewidują możliwość zmian terminów realizacji prac ustalonych </w:t>
      </w:r>
      <w:r w:rsidR="008F789D" w:rsidRPr="00F646FD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mową</w:t>
      </w:r>
      <w:r w:rsidR="008F789D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AB729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przypadku konieczności wykonania prac dodatkowych. nieprze</w:t>
      </w:r>
      <w:r w:rsidR="008F789D" w:rsidRPr="00F646F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idzianych w chwili</w:t>
      </w:r>
      <w:r w:rsidR="008F789D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zawierania niniejszej umowy, lub jeżeli z uwagi na postepowania administracyjne</w:t>
      </w:r>
      <w:r w:rsidR="008F789D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dotyczące przedmiotu umowy zachodzić będzie obiektywny brak możliwości wykonania</w:t>
      </w:r>
      <w:r w:rsidR="00366CFA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umowy w terminie</w:t>
      </w:r>
      <w:r w:rsidR="0068578D">
        <w:rPr>
          <w:rFonts w:ascii="Times New Roman" w:hAnsi="Times New Roman" w:cs="Times New Roman"/>
          <w:sz w:val="24"/>
          <w:szCs w:val="24"/>
          <w:lang w:val="pl-PL"/>
        </w:rPr>
        <w:t xml:space="preserve"> lub wystąpienia siły wyższej</w:t>
      </w:r>
      <w:r w:rsidR="00076FDC">
        <w:rPr>
          <w:rFonts w:ascii="Times New Roman" w:hAnsi="Times New Roman" w:cs="Times New Roman"/>
          <w:sz w:val="24"/>
          <w:szCs w:val="24"/>
          <w:lang w:val="pl-PL"/>
        </w:rPr>
        <w:t xml:space="preserve">, o której mowa w </w:t>
      </w:r>
      <w:r w:rsidR="00076FDC"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>§</w:t>
      </w:r>
      <w:r w:rsidR="00076FD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13.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. Na okoliczność tą sporządzony zostanie protokó</w:t>
      </w:r>
      <w:r w:rsidR="00366CFA" w:rsidRPr="00F646FD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konieczności z</w:t>
      </w:r>
      <w:r w:rsidR="00366CFA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udzia</w:t>
      </w:r>
      <w:r w:rsidR="00366CFA" w:rsidRPr="00F646FD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em przedstawicieli obu Stron oraz stosowny aneks do umowy określający</w:t>
      </w:r>
      <w:r w:rsidR="00366CFA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wynagrodzenie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lastRenderedPageBreak/>
        <w:t>za roboty dodatkowe i ich wp</w:t>
      </w:r>
      <w:r w:rsidR="00366CFA" w:rsidRPr="00F646FD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yw na terminy realizacji inwestycji.</w:t>
      </w:r>
    </w:p>
    <w:p w:rsidR="008B2249" w:rsidRPr="00F646FD" w:rsidRDefault="008B2249" w:rsidP="00F646F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1F3779" w:rsidRPr="00F646FD" w:rsidRDefault="001F3779" w:rsidP="008B065D">
      <w:pPr>
        <w:pStyle w:val="PreformattedText"/>
        <w:keepNext/>
        <w:keepLines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>§ 4. Warunki realizacji Umowy</w:t>
      </w:r>
    </w:p>
    <w:p w:rsidR="008B2249" w:rsidRPr="00F646FD" w:rsidRDefault="008B2249" w:rsidP="008B065D">
      <w:pPr>
        <w:pStyle w:val="PreformattedText"/>
        <w:keepNext/>
        <w:keepLines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Wykonawca wykona przedmiot niniejszej Umowy zgodnie z przepisami obowiązującymi w</w:t>
      </w:r>
      <w:r w:rsidR="00620E59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Polsce, normami polskimi, wiedz</w:t>
      </w:r>
      <w:r w:rsidR="0027030A" w:rsidRPr="00F646FD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i sztuk</w:t>
      </w:r>
      <w:r w:rsidR="0027030A" w:rsidRPr="00F646FD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budowlaną.</w:t>
      </w:r>
    </w:p>
    <w:p w:rsidR="009E387B" w:rsidRPr="00F646FD" w:rsidRDefault="008B2249" w:rsidP="008B065D">
      <w:pPr>
        <w:pStyle w:val="PreformattedText"/>
        <w:keepNext/>
        <w:keepLines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Przy wykonywaniu prac będą przestrzegane obowiązujące przepisy </w:t>
      </w:r>
      <w:r w:rsidR="00C97D41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ochrony środowiska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64072D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ezpieczeństwa i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h</w:t>
      </w:r>
      <w:r w:rsidR="0064072D" w:rsidRPr="00F646FD">
        <w:rPr>
          <w:rFonts w:ascii="Times New Roman" w:hAnsi="Times New Roman" w:cs="Times New Roman"/>
          <w:sz w:val="24"/>
          <w:szCs w:val="24"/>
          <w:lang w:val="pl-PL"/>
        </w:rPr>
        <w:t>igieny pracy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i p</w:t>
      </w:r>
      <w:r w:rsidR="0027030A" w:rsidRPr="00F646FD">
        <w:rPr>
          <w:rFonts w:ascii="Times New Roman" w:hAnsi="Times New Roman" w:cs="Times New Roman"/>
          <w:sz w:val="24"/>
          <w:szCs w:val="24"/>
          <w:lang w:val="pl-PL"/>
        </w:rPr>
        <w:t>rzeciwpożarowe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754847" w:rsidRPr="00F646FD" w:rsidRDefault="00620E59" w:rsidP="00F646FD">
      <w:pPr>
        <w:pStyle w:val="PreformattedTex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Wszelkie prace prowadzone przez Wykonawcę będą jak najmniej uciążliwe dla Zamawiającego. Nie zakłócą one dostaw czynnika ciepła do odbiorców. Roboty mogące znacząco wpłynąć lub zakłócić pracę istniejących urządzeń będą z</w:t>
      </w:r>
      <w:r w:rsidR="00AB729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wyprzedzeniem (minimum 6 dni) ustalane z Zamawiającym. </w:t>
      </w:r>
    </w:p>
    <w:p w:rsidR="00546C67" w:rsidRPr="00F646FD" w:rsidRDefault="008B2249" w:rsidP="00F646FD">
      <w:pPr>
        <w:pStyle w:val="PreformattedTex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Odbiór prac odbywać się będzie komisyjnie, z udzia</w:t>
      </w:r>
      <w:r w:rsidR="00754847" w:rsidRPr="00F646FD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em przedstawicieli Wykonawcy i</w:t>
      </w:r>
      <w:r w:rsidR="00AB729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Zamawiającego.</w:t>
      </w:r>
    </w:p>
    <w:p w:rsidR="00C97D41" w:rsidRPr="00F646FD" w:rsidRDefault="008B2249" w:rsidP="00F646FD">
      <w:pPr>
        <w:pStyle w:val="PreformattedTex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Zamawiający </w:t>
      </w:r>
      <w:r w:rsidR="00B41A89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lub wskazana przez niego osoba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jest upoważniony do prowadzenia nadzoru technicznego, w celu kontroli</w:t>
      </w:r>
      <w:r w:rsidR="00546C67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zgodności prac z obowiązującymi normami technicznymi, przepisami prawa budowlanego</w:t>
      </w:r>
      <w:r w:rsidR="00546C67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i dobrą praktyką budowlaną, jak również ma prawo do kontrolowania atestów na materiały</w:t>
      </w:r>
      <w:r w:rsidR="00546C67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i wyroby. W tym celu Zamawiający ma zapewniony pe</w:t>
      </w:r>
      <w:r w:rsidR="00546C67" w:rsidRPr="00F646FD">
        <w:rPr>
          <w:rFonts w:ascii="Times New Roman" w:hAnsi="Times New Roman" w:cs="Times New Roman"/>
          <w:sz w:val="24"/>
          <w:szCs w:val="24"/>
          <w:lang w:val="pl-PL"/>
        </w:rPr>
        <w:t>łn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y dostęp na plac budowy, placów</w:t>
      </w:r>
      <w:r w:rsidR="00546C67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składowych, na których znajdują si</w:t>
      </w:r>
      <w:r w:rsidR="00546C67" w:rsidRPr="00F646FD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materia</w:t>
      </w:r>
      <w:r w:rsidR="00546C67" w:rsidRPr="00F646FD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y i wyroby obj</w:t>
      </w:r>
      <w:r w:rsidR="00546C67" w:rsidRPr="00F646FD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te Umową, wy</w:t>
      </w:r>
      <w:r w:rsidR="00546C67" w:rsidRPr="00F646FD">
        <w:rPr>
          <w:rFonts w:ascii="Times New Roman" w:hAnsi="Times New Roman" w:cs="Times New Roman"/>
          <w:sz w:val="24"/>
          <w:szCs w:val="24"/>
          <w:lang w:val="pl-PL"/>
        </w:rPr>
        <w:t>łą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cznie</w:t>
      </w:r>
      <w:r w:rsidR="00546C67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w obecności przedstawiciela Wykonawcy.</w:t>
      </w:r>
    </w:p>
    <w:p w:rsidR="00DC6913" w:rsidRPr="00F646FD" w:rsidRDefault="00DC6913" w:rsidP="00F646FD">
      <w:pPr>
        <w:pStyle w:val="PreformattedTex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Wykonawca zobowiązuje się do:</w:t>
      </w:r>
    </w:p>
    <w:p w:rsidR="00E96E93" w:rsidRPr="00F646FD" w:rsidRDefault="00E369EC" w:rsidP="00F646FD">
      <w:pPr>
        <w:pStyle w:val="PreformattedText"/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DC6913" w:rsidRPr="00F646FD">
        <w:rPr>
          <w:rFonts w:ascii="Times New Roman" w:hAnsi="Times New Roman" w:cs="Times New Roman"/>
          <w:sz w:val="24"/>
          <w:szCs w:val="24"/>
          <w:lang w:val="pl-PL"/>
        </w:rPr>
        <w:t>dostępniania osobom kontrolującym wszelkich materiałów, dokumentów związanych z realizacją przedmiotu umowy, a także umożliwienia przeprowadzenia oględzin rezultatów realizacji przedmiotu umowy oraz wywiadów z pracownikami</w:t>
      </w:r>
      <w:r w:rsidR="00E96E93" w:rsidRPr="00F646FD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DC6913" w:rsidRPr="00F646FD" w:rsidRDefault="00E369EC" w:rsidP="00F646FD">
      <w:pPr>
        <w:pStyle w:val="PreformattedText"/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DC6913" w:rsidRPr="00F646FD">
        <w:rPr>
          <w:rFonts w:ascii="Times New Roman" w:hAnsi="Times New Roman" w:cs="Times New Roman"/>
          <w:sz w:val="24"/>
          <w:szCs w:val="24"/>
          <w:lang w:val="pl-PL"/>
        </w:rPr>
        <w:t>możliwienia oględzin element</w:t>
      </w:r>
      <w:r w:rsidR="00E96E93" w:rsidRPr="00F646FD">
        <w:rPr>
          <w:rFonts w:ascii="Times New Roman" w:hAnsi="Times New Roman" w:cs="Times New Roman"/>
          <w:sz w:val="24"/>
          <w:szCs w:val="24"/>
          <w:lang w:val="pl-PL"/>
        </w:rPr>
        <w:t>ó</w:t>
      </w:r>
      <w:r w:rsidR="00DC6913" w:rsidRPr="00F646FD">
        <w:rPr>
          <w:rFonts w:ascii="Times New Roman" w:hAnsi="Times New Roman" w:cs="Times New Roman"/>
          <w:sz w:val="24"/>
          <w:szCs w:val="24"/>
          <w:lang w:val="pl-PL"/>
        </w:rPr>
        <w:t>w sta</w:t>
      </w:r>
      <w:r w:rsidR="00E96E93" w:rsidRPr="00F646FD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="00DC6913" w:rsidRPr="00F646FD">
        <w:rPr>
          <w:rFonts w:ascii="Times New Roman" w:hAnsi="Times New Roman" w:cs="Times New Roman"/>
          <w:sz w:val="24"/>
          <w:szCs w:val="24"/>
          <w:lang w:val="pl-PL"/>
        </w:rPr>
        <w:t>ych, które zosta</w:t>
      </w:r>
      <w:r w:rsidR="00E96E93" w:rsidRPr="00F646FD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="00DC6913" w:rsidRPr="00F646FD">
        <w:rPr>
          <w:rFonts w:ascii="Times New Roman" w:hAnsi="Times New Roman" w:cs="Times New Roman"/>
          <w:sz w:val="24"/>
          <w:szCs w:val="24"/>
          <w:lang w:val="pl-PL"/>
        </w:rPr>
        <w:t>y zainstalowane w</w:t>
      </w:r>
      <w:r w:rsidR="00AB729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DC6913" w:rsidRPr="00F646FD">
        <w:rPr>
          <w:rFonts w:ascii="Times New Roman" w:hAnsi="Times New Roman" w:cs="Times New Roman"/>
          <w:sz w:val="24"/>
          <w:szCs w:val="24"/>
          <w:lang w:val="pl-PL"/>
        </w:rPr>
        <w:t>ramach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C6913" w:rsidRPr="00F646FD">
        <w:rPr>
          <w:rFonts w:ascii="Times New Roman" w:hAnsi="Times New Roman" w:cs="Times New Roman"/>
          <w:sz w:val="24"/>
          <w:szCs w:val="24"/>
          <w:lang w:val="pl-PL"/>
        </w:rPr>
        <w:t>realizacji przedmiotu umowy oraz oznaczeń na elementach ruchomych, wglądu do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C6913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ewidencji zakupionych środków ochrony indywidualnej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DC6913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dokumentacji,</w:t>
      </w:r>
    </w:p>
    <w:p w:rsidR="00DC6913" w:rsidRPr="00F646FD" w:rsidRDefault="00DC6913" w:rsidP="00F646FD">
      <w:pPr>
        <w:pStyle w:val="PreformattedText"/>
        <w:numPr>
          <w:ilvl w:val="1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umożliwienia wykonania dokumentacji zdjęciowej w trakcie wykonywanego</w:t>
      </w:r>
      <w:r w:rsidR="00E369EC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przedmiotu umowy</w:t>
      </w:r>
      <w:r w:rsidR="00E96E93" w:rsidRPr="00F646F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BA2CF1" w:rsidRPr="00F646FD" w:rsidRDefault="008B2249" w:rsidP="00F646FD">
      <w:pPr>
        <w:pStyle w:val="PreformattedTex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lastRenderedPageBreak/>
        <w:t>W przypadku nienależytego wykonania lub niewykonania Przedmiotu Umowy,</w:t>
      </w:r>
      <w:r w:rsidR="00C97D41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Zamawiający może odmówić przyj</w:t>
      </w:r>
      <w:r w:rsidR="00C97D41" w:rsidRPr="00F646FD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cia prac wykonanych wadliwie, wyznaczając</w:t>
      </w:r>
      <w:r w:rsidR="00C97D41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Wykonawcy termin na ich usunięcie lub wyznaczyć ostateczny termin wykonania</w:t>
      </w:r>
      <w:r w:rsidR="00D71BE8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Przedmiotu Umowy nie krótszy niż </w:t>
      </w:r>
      <w:r w:rsidR="00D71BE8" w:rsidRPr="00F646FD">
        <w:rPr>
          <w:rFonts w:ascii="Times New Roman" w:hAnsi="Times New Roman" w:cs="Times New Roman"/>
          <w:sz w:val="24"/>
          <w:szCs w:val="24"/>
          <w:lang w:val="pl-PL"/>
        </w:rPr>
        <w:t>14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dni licząc od terminów określonych w</w:t>
      </w:r>
      <w:r w:rsidR="00AB729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harmonogramie</w:t>
      </w:r>
      <w:r w:rsidR="00D71BE8" w:rsidRPr="00F646F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8B2249" w:rsidRPr="00F646FD" w:rsidRDefault="008B2249" w:rsidP="00F646FD">
      <w:pPr>
        <w:pStyle w:val="PreformattedTex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Po bezskutecznym up</w:t>
      </w:r>
      <w:r w:rsidR="00D71BE8" w:rsidRPr="00F646FD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ywie terminu wyznaczonego na usunięcie usterek</w:t>
      </w:r>
      <w:r w:rsidR="00BA2CF1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lub wad, Zamawiający może zastępczo powierzyć wykonanie us</w:t>
      </w:r>
      <w:r w:rsidR="00BA2CF1" w:rsidRPr="00F646FD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ug niewykonanych</w:t>
      </w:r>
      <w:r w:rsidR="00BA2CF1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należycie lub niewykonanych osobie trzeciej na koszt i ryzyko Wykonawcy</w:t>
      </w:r>
      <w:r w:rsidR="00105DB9">
        <w:rPr>
          <w:rFonts w:ascii="Times New Roman" w:hAnsi="Times New Roman" w:cs="Times New Roman"/>
          <w:sz w:val="24"/>
          <w:szCs w:val="24"/>
          <w:lang w:val="pl-PL"/>
        </w:rPr>
        <w:t>, na co Wykonawca wyraża nieodwołalną zgodę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. Strony ustalają,</w:t>
      </w:r>
      <w:r w:rsidR="00BA2CF1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iż wszelkie koszty muszą być uzasadnione i wyliczone w</w:t>
      </w:r>
      <w:r w:rsidR="00D053BB" w:rsidRPr="00F646FD">
        <w:rPr>
          <w:rFonts w:ascii="Times New Roman" w:hAnsi="Times New Roman" w:cs="Times New Roman"/>
          <w:sz w:val="24"/>
          <w:szCs w:val="24"/>
          <w:lang w:val="pl-PL"/>
        </w:rPr>
        <w:t>edłu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g stawek </w:t>
      </w:r>
      <w:proofErr w:type="spellStart"/>
      <w:r w:rsidRPr="00F646FD">
        <w:rPr>
          <w:rFonts w:ascii="Times New Roman" w:hAnsi="Times New Roman" w:cs="Times New Roman"/>
          <w:sz w:val="24"/>
          <w:szCs w:val="24"/>
          <w:lang w:val="pl-PL"/>
        </w:rPr>
        <w:t>Se</w:t>
      </w:r>
      <w:r w:rsidR="00BA2CF1" w:rsidRPr="00F646FD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ocen</w:t>
      </w:r>
      <w:r w:rsidR="00D053BB" w:rsidRPr="00F646FD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ud</w:t>
      </w:r>
      <w:proofErr w:type="spellEnd"/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poniesione</w:t>
      </w:r>
      <w:r w:rsidR="00B53C66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przez Zamawiającego w związku z Wykonaniem Zastępczym Zama</w:t>
      </w:r>
      <w:r w:rsidR="00122094" w:rsidRPr="00F646F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iający</w:t>
      </w:r>
      <w:r w:rsidR="006C30A0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m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oże potrącić z</w:t>
      </w:r>
      <w:r w:rsidR="00122094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wynagrodzenia Wykonawcy</w:t>
      </w:r>
      <w:r w:rsidR="00105DB9">
        <w:rPr>
          <w:rFonts w:ascii="Times New Roman" w:hAnsi="Times New Roman" w:cs="Times New Roman"/>
          <w:sz w:val="24"/>
          <w:szCs w:val="24"/>
          <w:lang w:val="pl-PL"/>
        </w:rPr>
        <w:t>, na co również Wykonawca wyraża nieodwołalną zgodę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B2249" w:rsidRPr="00F646FD" w:rsidRDefault="008B2249" w:rsidP="00F646F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6C30A0" w:rsidRPr="00F646FD" w:rsidRDefault="006C30A0" w:rsidP="00AB729B">
      <w:pPr>
        <w:pStyle w:val="PreformattedText"/>
        <w:keepNext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>§ 5. Warunki odbioru przedmiotu umowy</w:t>
      </w:r>
    </w:p>
    <w:p w:rsidR="008B2249" w:rsidRPr="00F646FD" w:rsidRDefault="008B2249" w:rsidP="00F646FD">
      <w:pPr>
        <w:pStyle w:val="PreformattedTex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Wykonawca jest zobowiązany do pisemnego zg</w:t>
      </w:r>
      <w:r w:rsidR="00284DA1" w:rsidRPr="00F646FD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oszenia Zamawiającemu gotowości do</w:t>
      </w:r>
      <w:r w:rsidR="00284DA1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dokonania odbioru wykonanych robót, ich części lub odbioru dostaw.</w:t>
      </w:r>
    </w:p>
    <w:p w:rsidR="008B2249" w:rsidRPr="00F646FD" w:rsidRDefault="008B2249" w:rsidP="00F646FD">
      <w:pPr>
        <w:pStyle w:val="PreformattedTex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Zamawiaj</w:t>
      </w:r>
      <w:r w:rsidR="00284DA1" w:rsidRPr="00F646FD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cy jest zobo</w:t>
      </w:r>
      <w:r w:rsidR="00284DA1" w:rsidRPr="00F646F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iązany do przystąpienia do częściowych odbiorów prac oraz</w:t>
      </w:r>
      <w:r w:rsidR="00284DA1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końcowego odbioru prac w terminie, co najmniej 7 dni roboczych od daty otrzymania</w:t>
      </w:r>
      <w:r w:rsidR="00284DA1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pisemnego zg</w:t>
      </w:r>
      <w:r w:rsidR="00284DA1" w:rsidRPr="00F646FD">
        <w:rPr>
          <w:rFonts w:ascii="Times New Roman" w:hAnsi="Times New Roman" w:cs="Times New Roman"/>
          <w:sz w:val="24"/>
          <w:szCs w:val="24"/>
          <w:lang w:val="pl-PL"/>
        </w:rPr>
        <w:t>łoszenia.</w:t>
      </w:r>
    </w:p>
    <w:p w:rsidR="008B2249" w:rsidRPr="00F646FD" w:rsidRDefault="008B2249" w:rsidP="00F646FD">
      <w:pPr>
        <w:pStyle w:val="PreformattedTex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Czynności odbioru w imieniu Zamawiającego dokonuj</w:t>
      </w:r>
      <w:r w:rsidR="00694B69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ą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upoważnieni przedstawiciele Zamawiającego. </w:t>
      </w:r>
      <w:r w:rsidR="00C40B6B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Odbiór następuje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przy udziale kierownika robót wykonawczych. W</w:t>
      </w:r>
      <w:r w:rsidR="00AB729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czynnościach </w:t>
      </w:r>
      <w:r w:rsidR="00C40B6B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odbiorowych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mogą też uczestniczyć inni przedstawiciele Zamawiającego.</w:t>
      </w:r>
    </w:p>
    <w:p w:rsidR="00A407BA" w:rsidRPr="00F646FD" w:rsidRDefault="008B2249" w:rsidP="00F646FD">
      <w:pPr>
        <w:pStyle w:val="PreformattedTex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Wykonawca jest zobowiązany do pisemnego zgłaszania Zamawiającemu odbioru prac</w:t>
      </w:r>
      <w:r w:rsidR="00ED2936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zanikowych </w:t>
      </w:r>
      <w:r w:rsidR="00ED2936" w:rsidRPr="00F646FD">
        <w:rPr>
          <w:rFonts w:ascii="Times New Roman" w:hAnsi="Times New Roman" w:cs="Times New Roman"/>
          <w:sz w:val="24"/>
          <w:szCs w:val="24"/>
          <w:lang w:val="pl-PL"/>
        </w:rPr>
        <w:t>i ulegających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zakryci</w:t>
      </w:r>
      <w:r w:rsidR="0071266E" w:rsidRPr="00F646FD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. Żadna część wykonanych robót nie może zostać zakryta lub</w:t>
      </w:r>
      <w:r w:rsidR="0071266E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w inny spos</w:t>
      </w:r>
      <w:r w:rsidR="0071266E" w:rsidRPr="00F646FD">
        <w:rPr>
          <w:rFonts w:ascii="Times New Roman" w:hAnsi="Times New Roman" w:cs="Times New Roman"/>
          <w:sz w:val="24"/>
          <w:szCs w:val="24"/>
          <w:lang w:val="pl-PL"/>
        </w:rPr>
        <w:t>ó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b usunięta z widoku bez uprzedniego po</w:t>
      </w:r>
      <w:r w:rsidR="0071266E" w:rsidRPr="00F646FD">
        <w:rPr>
          <w:rFonts w:ascii="Times New Roman" w:hAnsi="Times New Roman" w:cs="Times New Roman"/>
          <w:sz w:val="24"/>
          <w:szCs w:val="24"/>
          <w:lang w:val="pl-PL"/>
        </w:rPr>
        <w:t>wi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adomienia o</w:t>
      </w:r>
      <w:r w:rsidR="00AB729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zamiarze zakrycia lub</w:t>
      </w:r>
      <w:r w:rsidR="0071266E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usunięcia z widoku wykonanej roboty, na co najmniej 2 dni robocze przed planowaną datą</w:t>
      </w:r>
      <w:r w:rsidR="0071266E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tego zdarzenia</w:t>
      </w:r>
      <w:r w:rsidR="0071266E" w:rsidRPr="00F646FD">
        <w:rPr>
          <w:rFonts w:ascii="Times New Roman" w:hAnsi="Times New Roman" w:cs="Times New Roman"/>
          <w:sz w:val="24"/>
          <w:szCs w:val="24"/>
          <w:lang w:val="pl-PL"/>
        </w:rPr>
        <w:t>. W takim przypadku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Zamawiający może dokonać częściowego</w:t>
      </w:r>
      <w:r w:rsidR="00A407BA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odbioru prac</w:t>
      </w:r>
      <w:r w:rsidR="00A407BA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2707F" w:rsidRPr="00F646FD" w:rsidRDefault="008B2249" w:rsidP="00F646FD">
      <w:pPr>
        <w:pStyle w:val="PreformattedTex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W przypadku nie zg</w:t>
      </w:r>
      <w:r w:rsidR="00A407BA" w:rsidRPr="00F646FD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oszenia robót zanikowych do</w:t>
      </w:r>
      <w:r w:rsidR="00A407BA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odbioru, wykonawca dokona na zadanie Zamawiającego odkrywek lub wykona inne</w:t>
      </w:r>
      <w:r w:rsidR="00A407BA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wskazane przez Zamawiającego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lastRenderedPageBreak/>
        <w:t>czynności niezbędne dla sprawdzenia prawidłowości</w:t>
      </w:r>
      <w:r w:rsidR="00A407BA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wykonanych prac, po czym przywróci właściwy stan robót budowlanych na własny koszt </w:t>
      </w:r>
      <w:r w:rsidR="00A407BA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ryzyko.</w:t>
      </w:r>
    </w:p>
    <w:p w:rsidR="00F5639B" w:rsidRPr="00F646FD" w:rsidRDefault="008B2249" w:rsidP="00F646FD">
      <w:pPr>
        <w:pStyle w:val="PreformattedTex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Wykonawca jest zobowiązany do pisemnego </w:t>
      </w:r>
      <w:r w:rsidR="00105DB9" w:rsidRPr="00F646FD">
        <w:rPr>
          <w:rFonts w:ascii="Times New Roman" w:hAnsi="Times New Roman" w:cs="Times New Roman"/>
          <w:sz w:val="24"/>
          <w:szCs w:val="24"/>
          <w:lang w:val="pl-PL"/>
        </w:rPr>
        <w:t>zg</w:t>
      </w:r>
      <w:r w:rsidR="00105DB9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="00105DB9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oszenia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Zamawiającemu gotowości do</w:t>
      </w:r>
      <w:r w:rsidR="0052707F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dokonania odbioru wykonanych robót lub ich części z odpowiednim wyprzedzeniem (co</w:t>
      </w:r>
      <w:r w:rsidR="0052707F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najmniej 7 dni roboczych przed zamierzonym terminem odbioru).</w:t>
      </w:r>
    </w:p>
    <w:p w:rsidR="008B2249" w:rsidRPr="00F646FD" w:rsidRDefault="008B2249" w:rsidP="00F646FD">
      <w:pPr>
        <w:pStyle w:val="PreformattedTex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Wykonawca przygotuje szczeg</w:t>
      </w:r>
      <w:r w:rsidR="00B42A4D" w:rsidRPr="00F646FD">
        <w:rPr>
          <w:rFonts w:ascii="Times New Roman" w:hAnsi="Times New Roman" w:cs="Times New Roman"/>
          <w:sz w:val="24"/>
          <w:szCs w:val="24"/>
          <w:lang w:val="pl-PL"/>
        </w:rPr>
        <w:t>ó</w:t>
      </w:r>
      <w:r w:rsidR="0052707F" w:rsidRPr="00F646FD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owy harmonogram i program rozruchu</w:t>
      </w:r>
      <w:r w:rsidR="00B42A4D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, o którym mowa w </w:t>
      </w:r>
      <w:r w:rsidR="00B42A4D"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Załączniku nr </w:t>
      </w:r>
      <w:r w:rsidR="00A1201E"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>4.</w:t>
      </w:r>
    </w:p>
    <w:p w:rsidR="00F5281C" w:rsidRPr="00F646FD" w:rsidRDefault="008B2249" w:rsidP="00F646FD">
      <w:pPr>
        <w:pStyle w:val="PreformattedTex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Do zg</w:t>
      </w:r>
      <w:r w:rsidR="00A1201E" w:rsidRPr="00F646FD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oszenia odbioru końcowego powinny być do</w:t>
      </w:r>
      <w:r w:rsidR="00A1201E" w:rsidRPr="00F646FD">
        <w:rPr>
          <w:rFonts w:ascii="Times New Roman" w:hAnsi="Times New Roman" w:cs="Times New Roman"/>
          <w:sz w:val="24"/>
          <w:szCs w:val="24"/>
          <w:lang w:val="pl-PL"/>
        </w:rPr>
        <w:t>łą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czone </w:t>
      </w:r>
      <w:r w:rsidR="00A1201E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w szczególności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następujące dokumenty</w:t>
      </w:r>
      <w:r w:rsidR="00A1201E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potwierdzające zako</w:t>
      </w:r>
      <w:r w:rsidR="00A1201E" w:rsidRPr="00F646FD">
        <w:rPr>
          <w:rFonts w:ascii="Times New Roman" w:hAnsi="Times New Roman" w:cs="Times New Roman"/>
          <w:sz w:val="24"/>
          <w:szCs w:val="24"/>
          <w:lang w:val="pl-PL"/>
        </w:rPr>
        <w:t>ń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czenie realizacji robót:</w:t>
      </w:r>
    </w:p>
    <w:p w:rsidR="003550C2" w:rsidRPr="00F646FD" w:rsidRDefault="008B2249" w:rsidP="00F646FD">
      <w:pPr>
        <w:pStyle w:val="PreformattedText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oświadczeni</w:t>
      </w:r>
      <w:r w:rsidR="00F5281C" w:rsidRPr="00F646FD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o zgodności wykonanych robót z projektami oraz wymogami</w:t>
      </w:r>
      <w:r w:rsidR="00562879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ustawowymi,</w:t>
      </w:r>
    </w:p>
    <w:p w:rsidR="00562879" w:rsidRPr="00F646FD" w:rsidRDefault="008B2249" w:rsidP="00F646FD">
      <w:pPr>
        <w:pStyle w:val="PreformattedText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wszystkie dokumenty związane z wykonaniem niniejszej umowy w</w:t>
      </w:r>
      <w:r w:rsidR="00AB729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szczególności:</w:t>
      </w:r>
      <w:r w:rsidR="004634B0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dokumenty gwarancyjne wszystkich zamontowanych urządzeń oraz</w:t>
      </w:r>
      <w:r w:rsidR="003550C2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p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odzespo</w:t>
      </w:r>
      <w:r w:rsidR="004634B0" w:rsidRPr="00F646FD">
        <w:rPr>
          <w:rFonts w:ascii="Times New Roman" w:hAnsi="Times New Roman" w:cs="Times New Roman"/>
          <w:sz w:val="24"/>
          <w:szCs w:val="24"/>
          <w:lang w:val="pl-PL"/>
        </w:rPr>
        <w:t>łó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w,</w:t>
      </w:r>
      <w:r w:rsidR="003550C2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dokumentację techniczno</w:t>
      </w:r>
      <w:r w:rsidR="003550C2" w:rsidRPr="00F646FD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ruchową, </w:t>
      </w:r>
      <w:r w:rsidR="004634B0" w:rsidRPr="00F646FD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nstrukcje obsługi</w:t>
      </w:r>
      <w:r w:rsidR="004634B0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protokoły z badania pomiarów instalacji elektrycznych,</w:t>
      </w:r>
      <w:r w:rsidR="004634B0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protokół z</w:t>
      </w:r>
      <w:r w:rsidR="00576758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próby szczelności instalacji gazu oraz odbiór badania przez UDT,</w:t>
      </w:r>
      <w:r w:rsidR="004634B0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dokumenty świadczące o legalizacji urządzeń pomiarowych wszystkich rodzajów</w:t>
      </w:r>
      <w:r w:rsidR="00DF4166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energii i paliwa gazowego</w:t>
      </w:r>
      <w:r w:rsidR="00DF4166" w:rsidRPr="00F646FD">
        <w:rPr>
          <w:rFonts w:ascii="Times New Roman" w:hAnsi="Times New Roman" w:cs="Times New Roman"/>
          <w:sz w:val="24"/>
          <w:szCs w:val="24"/>
          <w:lang w:val="pl-PL"/>
        </w:rPr>
        <w:t>, p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rotokół z pomiarów akustycznych z</w:t>
      </w:r>
      <w:r w:rsidR="00576758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wynikami spełniającymi dopuszczalny poziom</w:t>
      </w:r>
      <w:r w:rsidR="00DF4166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hałasu</w:t>
      </w:r>
      <w:r w:rsidR="00DF4166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Certyfikaty CE, dopuszczenia, atesty deklaracje dla wbudowanych urządzeń i</w:t>
      </w:r>
      <w:r w:rsidR="00DF4166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materiałów</w:t>
      </w:r>
      <w:r w:rsidR="00A630A8" w:rsidRPr="00F646FD">
        <w:rPr>
          <w:rFonts w:ascii="Times New Roman" w:hAnsi="Times New Roman" w:cs="Times New Roman"/>
          <w:sz w:val="24"/>
          <w:szCs w:val="24"/>
          <w:lang w:val="pl-PL"/>
        </w:rPr>
        <w:t>, d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okumentacj</w:t>
      </w:r>
      <w:r w:rsidR="00A630A8" w:rsidRPr="00F646FD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fotograficzną każdego etapu robót</w:t>
      </w:r>
      <w:r w:rsidR="00E53A6B" w:rsidRPr="00F646FD">
        <w:rPr>
          <w:rFonts w:ascii="Times New Roman" w:hAnsi="Times New Roman" w:cs="Times New Roman"/>
          <w:sz w:val="24"/>
          <w:szCs w:val="24"/>
          <w:lang w:val="pl-PL"/>
        </w:rPr>
        <w:t>, z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aświadczenie o pozwoleniu na użytkowanie obiektu</w:t>
      </w:r>
      <w:r w:rsidR="00E53A6B" w:rsidRPr="00F646FD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53A6B" w:rsidRPr="00F646FD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okumentacj</w:t>
      </w:r>
      <w:r w:rsidR="00E53A6B" w:rsidRPr="00F646FD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powykonawcza z naniesionymi w</w:t>
      </w:r>
      <w:r w:rsidR="00576758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sposób czytelny, zaakceptowanymi</w:t>
      </w:r>
      <w:r w:rsidR="00E53A6B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przez projektanta, wszelkimi zmianami wprowadzonymi w trakcie budowy</w:t>
      </w:r>
      <w:r w:rsidR="00FA3ACB" w:rsidRPr="00F646FD">
        <w:rPr>
          <w:rFonts w:ascii="Times New Roman" w:hAnsi="Times New Roman" w:cs="Times New Roman"/>
          <w:sz w:val="24"/>
          <w:szCs w:val="24"/>
          <w:lang w:val="pl-PL"/>
        </w:rPr>
        <w:t>, w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ykaz części zamiennych i ulegających zużyciu oraz materiałów eksploatacyjnych wraz z harmonogramem konserwacji i</w:t>
      </w:r>
      <w:r w:rsidR="00FA3ACB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s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erwisów</w:t>
      </w:r>
      <w:r w:rsidR="00FA3ACB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i inne określone w </w:t>
      </w:r>
      <w:r w:rsidR="00FA3ACB"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>Załączniku nr 4</w:t>
      </w:r>
      <w:r w:rsidR="00B710BC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8B2249" w:rsidRPr="00F646FD" w:rsidRDefault="00466D96" w:rsidP="00F646FD">
      <w:pPr>
        <w:pStyle w:val="PreformattedText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8B2249" w:rsidRPr="00F646FD">
        <w:rPr>
          <w:rFonts w:ascii="Times New Roman" w:hAnsi="Times New Roman" w:cs="Times New Roman"/>
          <w:sz w:val="24"/>
          <w:szCs w:val="24"/>
          <w:lang w:val="pl-PL"/>
        </w:rPr>
        <w:t>okumenty te powinny zostać złożone do Zamawiającego, co najmniej na 7 dni przed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B2249" w:rsidRPr="00F646FD">
        <w:rPr>
          <w:rFonts w:ascii="Times New Roman" w:hAnsi="Times New Roman" w:cs="Times New Roman"/>
          <w:sz w:val="24"/>
          <w:szCs w:val="24"/>
          <w:lang w:val="pl-PL"/>
        </w:rPr>
        <w:t>planowanym przez Wykonawcę zg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="008B2249" w:rsidRPr="00F646FD">
        <w:rPr>
          <w:rFonts w:ascii="Times New Roman" w:hAnsi="Times New Roman" w:cs="Times New Roman"/>
          <w:sz w:val="24"/>
          <w:szCs w:val="24"/>
          <w:lang w:val="pl-PL"/>
        </w:rPr>
        <w:t>oszenia odbioru końcowego.</w:t>
      </w:r>
    </w:p>
    <w:p w:rsidR="008B2249" w:rsidRPr="00F646FD" w:rsidRDefault="008B2249" w:rsidP="00F646FD">
      <w:pPr>
        <w:pStyle w:val="PreformattedTex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Jeżeli </w:t>
      </w:r>
      <w:r w:rsidR="00466D96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Zamawiający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st</w:t>
      </w:r>
      <w:r w:rsidR="00466D96" w:rsidRPr="00F646F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ierdzi, iż zakończenie rob</w:t>
      </w:r>
      <w:r w:rsidR="00A81437" w:rsidRPr="00F646FD">
        <w:rPr>
          <w:rFonts w:ascii="Times New Roman" w:hAnsi="Times New Roman" w:cs="Times New Roman"/>
          <w:sz w:val="24"/>
          <w:szCs w:val="24"/>
          <w:lang w:val="pl-PL"/>
        </w:rPr>
        <w:t>ó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t nie zostało osiągnięte, w tym zwłaszcza</w:t>
      </w:r>
      <w:r w:rsidR="00A81437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stw</w:t>
      </w:r>
      <w:r w:rsidR="00A81437" w:rsidRPr="00F646FD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erdzi wady istotne wykonanych robót, odmówi podpisania odbioru końcowego i</w:t>
      </w:r>
      <w:r w:rsidR="00A81437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sporządzi protokół usterkowy wraz z załącznikiem zawierającym listę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lastRenderedPageBreak/>
        <w:t>stwierdzonych wad.</w:t>
      </w:r>
    </w:p>
    <w:p w:rsidR="001B7E57" w:rsidRPr="00F646FD" w:rsidRDefault="001B7E57" w:rsidP="00F646FD">
      <w:pPr>
        <w:pStyle w:val="PreformattedTex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Sporządzenie protokołu końcowego bezusterkowego odbioru prac jest konieczne dla</w:t>
      </w:r>
      <w:r w:rsidR="00AF7C1D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potwierdzenia, iż prace będące przedmiotem niniejszej umowy zosta</w:t>
      </w:r>
      <w:r w:rsidR="00AF7C1D" w:rsidRPr="00F646FD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y wykonane</w:t>
      </w:r>
      <w:r w:rsidR="00AF7C1D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pra</w:t>
      </w:r>
      <w:r w:rsidR="00AF7C1D" w:rsidRPr="00F646F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id</w:t>
      </w:r>
      <w:r w:rsidR="00AF7C1D" w:rsidRPr="00F646FD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owo, przy czym sporządzenie protokołu końcowego bezusterkowego odbioru prac</w:t>
      </w:r>
      <w:r w:rsidR="00AF7C1D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nie zwalnia Wykonawcy </w:t>
      </w:r>
      <w:r w:rsidR="00AF7C1D" w:rsidRPr="00F646FD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od</w:t>
      </w:r>
      <w:r w:rsidR="00AF7C1D" w:rsidRPr="00F646FD">
        <w:rPr>
          <w:rFonts w:ascii="Times New Roman" w:hAnsi="Times New Roman" w:cs="Times New Roman"/>
          <w:sz w:val="24"/>
          <w:szCs w:val="24"/>
          <w:lang w:val="pl-PL"/>
        </w:rPr>
        <w:t>pow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iedzialności z tytu</w:t>
      </w:r>
      <w:r w:rsidR="00AF7C1D" w:rsidRPr="00F646FD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u rękojmi za wady oraz gwarancji,</w:t>
      </w:r>
      <w:r w:rsidR="00AF7C1D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jakości udzielonej przez Wykonawcę na wykonane roboty.</w:t>
      </w:r>
    </w:p>
    <w:p w:rsidR="001B7E57" w:rsidRPr="00F646FD" w:rsidRDefault="001B7E57" w:rsidP="00F646FD">
      <w:pPr>
        <w:pStyle w:val="PreformattedText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B6007" w:rsidRPr="00F646FD" w:rsidRDefault="003B6007" w:rsidP="00AB729B">
      <w:pPr>
        <w:pStyle w:val="PreformattedText"/>
        <w:keepNext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>§ 6. Autorskie prawa majątkowe</w:t>
      </w:r>
    </w:p>
    <w:p w:rsidR="00D23105" w:rsidRPr="00F646FD" w:rsidRDefault="00D23105" w:rsidP="00F646FD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FD">
        <w:rPr>
          <w:rFonts w:ascii="Times New Roman" w:hAnsi="Times New Roman" w:cs="Times New Roman"/>
          <w:sz w:val="24"/>
          <w:szCs w:val="24"/>
        </w:rPr>
        <w:t>W ramach wynagrodzenia określonego w Umowie za wykonanie przedmiotu Umowy w momencie zapłaty całości wynagrodzenia Wykonawca przenosi na Zamawiającego autorskie prawa majątkowe do wykonane</w:t>
      </w:r>
      <w:r w:rsidR="0031662A" w:rsidRPr="00F646FD">
        <w:rPr>
          <w:rFonts w:ascii="Times New Roman" w:hAnsi="Times New Roman" w:cs="Times New Roman"/>
          <w:sz w:val="24"/>
          <w:szCs w:val="24"/>
        </w:rPr>
        <w:t>j</w:t>
      </w:r>
      <w:r w:rsidRPr="00F646FD">
        <w:rPr>
          <w:rFonts w:ascii="Times New Roman" w:hAnsi="Times New Roman" w:cs="Times New Roman"/>
          <w:sz w:val="24"/>
          <w:szCs w:val="24"/>
        </w:rPr>
        <w:t xml:space="preserve"> na podstawie Umowy </w:t>
      </w:r>
      <w:r w:rsidR="0031662A" w:rsidRPr="00F646FD">
        <w:rPr>
          <w:rFonts w:ascii="Times New Roman" w:hAnsi="Times New Roman" w:cs="Times New Roman"/>
          <w:sz w:val="24"/>
          <w:szCs w:val="24"/>
        </w:rPr>
        <w:t>dokumentacji</w:t>
      </w:r>
      <w:r w:rsidRPr="00F646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3105" w:rsidRPr="00F646FD" w:rsidRDefault="00D23105" w:rsidP="00F646FD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FD">
        <w:rPr>
          <w:rFonts w:ascii="Times New Roman" w:hAnsi="Times New Roman" w:cs="Times New Roman"/>
          <w:sz w:val="24"/>
          <w:szCs w:val="24"/>
        </w:rPr>
        <w:t>Z</w:t>
      </w:r>
      <w:r w:rsidR="0031662A" w:rsidRPr="00F646FD">
        <w:rPr>
          <w:rFonts w:ascii="Times New Roman" w:hAnsi="Times New Roman" w:cs="Times New Roman"/>
          <w:sz w:val="24"/>
          <w:szCs w:val="24"/>
        </w:rPr>
        <w:t>amawiający</w:t>
      </w:r>
      <w:r w:rsidRPr="00F646FD">
        <w:rPr>
          <w:rFonts w:ascii="Times New Roman" w:hAnsi="Times New Roman" w:cs="Times New Roman"/>
          <w:sz w:val="24"/>
          <w:szCs w:val="24"/>
        </w:rPr>
        <w:t xml:space="preserve"> ma prawo do korzystania z powstałego na podstawie Umowy opracowania oraz do rozporządzenia nim na terytorium Rzeczypospolitej Polskiej i</w:t>
      </w:r>
      <w:r w:rsidR="00AB729B">
        <w:rPr>
          <w:rFonts w:ascii="Times New Roman" w:hAnsi="Times New Roman" w:cs="Times New Roman"/>
          <w:sz w:val="24"/>
          <w:szCs w:val="24"/>
        </w:rPr>
        <w:t> </w:t>
      </w:r>
      <w:r w:rsidRPr="00F646FD">
        <w:rPr>
          <w:rFonts w:ascii="Times New Roman" w:hAnsi="Times New Roman" w:cs="Times New Roman"/>
          <w:sz w:val="24"/>
          <w:szCs w:val="24"/>
        </w:rPr>
        <w:t>poza jej granicami na następujących polach eksploatacji:</w:t>
      </w:r>
    </w:p>
    <w:p w:rsidR="00D23105" w:rsidRPr="00F646FD" w:rsidRDefault="00D23105" w:rsidP="00F646FD">
      <w:pPr>
        <w:pStyle w:val="Akapitzlist"/>
        <w:numPr>
          <w:ilvl w:val="1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FD">
        <w:rPr>
          <w:rFonts w:ascii="Times New Roman" w:hAnsi="Times New Roman" w:cs="Times New Roman"/>
          <w:sz w:val="24"/>
          <w:szCs w:val="24"/>
        </w:rPr>
        <w:t>w zakresie utrwalania i powielania opracowania – wytwarzania określoną techniką drukarską i techniką cyfrową,</w:t>
      </w:r>
    </w:p>
    <w:p w:rsidR="00D23105" w:rsidRPr="00F646FD" w:rsidRDefault="00D23105" w:rsidP="00F646FD">
      <w:pPr>
        <w:pStyle w:val="Akapitzlist"/>
        <w:numPr>
          <w:ilvl w:val="1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FD">
        <w:rPr>
          <w:rFonts w:ascii="Times New Roman" w:hAnsi="Times New Roman" w:cs="Times New Roman"/>
          <w:sz w:val="24"/>
          <w:szCs w:val="24"/>
        </w:rPr>
        <w:t>w zakresie obrotu oryginałem lub egzemplarzami, na których opracowanie pierwotnie utrwalono – wprowadzenia do obrotu, użyczenia lub najmu oryginału lub kolejnych egzemplarzy,</w:t>
      </w:r>
    </w:p>
    <w:p w:rsidR="00D23105" w:rsidRPr="00F646FD" w:rsidRDefault="00D23105" w:rsidP="00F646FD">
      <w:pPr>
        <w:pStyle w:val="Akapitzlist"/>
        <w:numPr>
          <w:ilvl w:val="1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FD">
        <w:rPr>
          <w:rFonts w:ascii="Times New Roman" w:hAnsi="Times New Roman" w:cs="Times New Roman"/>
          <w:sz w:val="24"/>
          <w:szCs w:val="24"/>
        </w:rPr>
        <w:t>w zakresie udostępniania opracowania osobom trzecim w inny sposób niż podany pod lit. b),</w:t>
      </w:r>
    </w:p>
    <w:p w:rsidR="00D23105" w:rsidRPr="00F646FD" w:rsidRDefault="00D23105" w:rsidP="00F646FD">
      <w:pPr>
        <w:pStyle w:val="Akapitzlist"/>
        <w:numPr>
          <w:ilvl w:val="1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FD">
        <w:rPr>
          <w:rFonts w:ascii="Times New Roman" w:hAnsi="Times New Roman" w:cs="Times New Roman"/>
          <w:sz w:val="24"/>
          <w:szCs w:val="24"/>
        </w:rPr>
        <w:t>wykorzystania opracowania do realizacji na jego podstawie innych opracowań lub dokumentacji,</w:t>
      </w:r>
    </w:p>
    <w:p w:rsidR="00D23105" w:rsidRPr="00F646FD" w:rsidRDefault="00D23105" w:rsidP="00F646FD">
      <w:pPr>
        <w:pStyle w:val="Akapitzlist"/>
        <w:numPr>
          <w:ilvl w:val="1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FD">
        <w:rPr>
          <w:rFonts w:ascii="Times New Roman" w:hAnsi="Times New Roman" w:cs="Times New Roman"/>
          <w:sz w:val="24"/>
          <w:szCs w:val="24"/>
        </w:rPr>
        <w:t>wykorzystania opracowania do tworzenia projektów zależnych (związanych) oraz projektów w postaci szczegółowej do zgodnej z prawem realizacji inwestycji.</w:t>
      </w:r>
    </w:p>
    <w:p w:rsidR="00D23105" w:rsidRPr="00F646FD" w:rsidRDefault="00D23105" w:rsidP="00F646FD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FD">
        <w:rPr>
          <w:rFonts w:ascii="Times New Roman" w:hAnsi="Times New Roman" w:cs="Times New Roman"/>
          <w:sz w:val="24"/>
          <w:szCs w:val="24"/>
        </w:rPr>
        <w:t>Przeniesienie autorskich praw majątkowych do powstałego na podstawie Umowy opracowania jest nieograniczone w czasie.</w:t>
      </w:r>
    </w:p>
    <w:p w:rsidR="008B2249" w:rsidRPr="00F646FD" w:rsidRDefault="008B2249" w:rsidP="00F646FD">
      <w:pPr>
        <w:pStyle w:val="PreformattedText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1732B" w:rsidRPr="00F646FD" w:rsidRDefault="0061732B" w:rsidP="008B065D">
      <w:pPr>
        <w:pStyle w:val="PreformattedText"/>
        <w:keepNext/>
        <w:keepLines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§ 7. Obowiązki Zamawiającego</w:t>
      </w:r>
    </w:p>
    <w:p w:rsidR="008B2249" w:rsidRPr="00F646FD" w:rsidRDefault="008B2249" w:rsidP="008B065D">
      <w:pPr>
        <w:pStyle w:val="PreformattedText"/>
        <w:keepNext/>
        <w:keepLines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Do obowiązków Zamawiającego należy w szczególności.</w:t>
      </w:r>
    </w:p>
    <w:p w:rsidR="008B2249" w:rsidRPr="00F646FD" w:rsidRDefault="008B2249" w:rsidP="008B065D">
      <w:pPr>
        <w:pStyle w:val="PreformattedText"/>
        <w:keepNext/>
        <w:keepLines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udostępnienie Wykonawcy terenu prac;</w:t>
      </w:r>
    </w:p>
    <w:p w:rsidR="008B2249" w:rsidRPr="00F646FD" w:rsidRDefault="008B2249" w:rsidP="00AB729B">
      <w:pPr>
        <w:pStyle w:val="PreformattedTex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przekazanie wszelkich in</w:t>
      </w:r>
      <w:r w:rsidR="003779B9" w:rsidRPr="00F646FD">
        <w:rPr>
          <w:rFonts w:ascii="Times New Roman" w:hAnsi="Times New Roman" w:cs="Times New Roman"/>
          <w:sz w:val="24"/>
          <w:szCs w:val="24"/>
          <w:lang w:val="pl-PL"/>
        </w:rPr>
        <w:t>f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ormacji i dokumentów z</w:t>
      </w:r>
      <w:r w:rsidR="003779B9" w:rsidRPr="00F646F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iązanych z zakresem prac</w:t>
      </w:r>
      <w:r w:rsidR="003779B9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realizowanych przez Wykonawcę dla realizacji przedmiotu </w:t>
      </w:r>
      <w:r w:rsidR="003779B9" w:rsidRPr="00F646FD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mowy;</w:t>
      </w:r>
    </w:p>
    <w:p w:rsidR="008B2249" w:rsidRPr="00F646FD" w:rsidRDefault="008B2249" w:rsidP="00AB729B">
      <w:pPr>
        <w:pStyle w:val="PreformattedTex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zap</w:t>
      </w:r>
      <w:r w:rsidR="003779B9" w:rsidRPr="00F646FD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ata należności w terminie za wykonane prace i odebrane dostawy;</w:t>
      </w:r>
    </w:p>
    <w:p w:rsidR="00852BBE" w:rsidRPr="00F646FD" w:rsidRDefault="008B2249" w:rsidP="00AB729B">
      <w:pPr>
        <w:pStyle w:val="PreformattedTex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zapewnienie dostępu do energii elektrycznej i wody w ilościach niezbędnych do</w:t>
      </w:r>
      <w:r w:rsidR="002D27C4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realizacji przez Wykonawcę przedmiotu </w:t>
      </w:r>
      <w:r w:rsidR="002D27C4" w:rsidRPr="00F646FD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mowy;</w:t>
      </w:r>
    </w:p>
    <w:p w:rsidR="008B2249" w:rsidRPr="00F646FD" w:rsidRDefault="002D27C4" w:rsidP="00AB729B">
      <w:pPr>
        <w:pStyle w:val="PreformattedTex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8B2249" w:rsidRPr="00F646FD">
        <w:rPr>
          <w:rFonts w:ascii="Times New Roman" w:hAnsi="Times New Roman" w:cs="Times New Roman"/>
          <w:sz w:val="24"/>
          <w:szCs w:val="24"/>
          <w:lang w:val="pl-PL"/>
        </w:rPr>
        <w:t>okonanie odb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ioru </w:t>
      </w:r>
      <w:r w:rsidR="008B2249" w:rsidRPr="00F646FD">
        <w:rPr>
          <w:rFonts w:ascii="Times New Roman" w:hAnsi="Times New Roman" w:cs="Times New Roman"/>
          <w:sz w:val="24"/>
          <w:szCs w:val="24"/>
          <w:lang w:val="pl-PL"/>
        </w:rPr>
        <w:t>robót wykonanych, zgodnie z postanowieniami niniejszej umowy.</w:t>
      </w:r>
    </w:p>
    <w:p w:rsidR="008B2249" w:rsidRPr="00F646FD" w:rsidRDefault="008B2249" w:rsidP="00AB729B">
      <w:pPr>
        <w:pStyle w:val="PreformattedTex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Osobami upoważnionymi do kontaktu w zakresie realizacji </w:t>
      </w:r>
      <w:r w:rsidR="00852BBE" w:rsidRPr="00F646FD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mowy </w:t>
      </w:r>
      <w:r w:rsidR="00852BBE" w:rsidRPr="00F646FD">
        <w:rPr>
          <w:rFonts w:ascii="Times New Roman" w:hAnsi="Times New Roman" w:cs="Times New Roman"/>
          <w:sz w:val="24"/>
          <w:szCs w:val="24"/>
          <w:lang w:val="pl-PL"/>
        </w:rPr>
        <w:t>i odbioru prac po stronie Zamawiającego są:</w:t>
      </w:r>
    </w:p>
    <w:p w:rsidR="00852BBE" w:rsidRPr="00F646FD" w:rsidRDefault="00852BBE" w:rsidP="00AB729B">
      <w:pPr>
        <w:pStyle w:val="PreformattedTex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1" w:name="_Hlk63023256"/>
      <w:r w:rsidRPr="00F646FD">
        <w:rPr>
          <w:rFonts w:ascii="Times New Roman" w:hAnsi="Times New Roman" w:cs="Times New Roman"/>
          <w:sz w:val="24"/>
          <w:szCs w:val="24"/>
          <w:lang w:val="pl-PL"/>
        </w:rPr>
        <w:t>..</w:t>
      </w:r>
    </w:p>
    <w:p w:rsidR="00852BBE" w:rsidRPr="00F646FD" w:rsidRDefault="00852BBE" w:rsidP="00AB729B">
      <w:pPr>
        <w:pStyle w:val="PreformattedTex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..</w:t>
      </w:r>
    </w:p>
    <w:bookmarkEnd w:id="1"/>
    <w:p w:rsidR="00852BBE" w:rsidRPr="00F646FD" w:rsidRDefault="00852BBE" w:rsidP="00F646FD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52BBE" w:rsidRPr="00F646FD" w:rsidRDefault="00852BBE" w:rsidP="00AB729B">
      <w:pPr>
        <w:pStyle w:val="PreformattedText"/>
        <w:keepNext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>§ 8. Obowiązki Wykonawcy</w:t>
      </w:r>
    </w:p>
    <w:p w:rsidR="008B2249" w:rsidRPr="00F646FD" w:rsidRDefault="008B2249" w:rsidP="00AB729B">
      <w:pPr>
        <w:pStyle w:val="PreformattedTex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Do podstawowych obowiązków Wykonawcy należy w szczególnośc</w:t>
      </w:r>
      <w:r w:rsidR="00770A7A" w:rsidRPr="00F646FD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8B2249" w:rsidRPr="00F646FD" w:rsidRDefault="008B2249" w:rsidP="00AB729B">
      <w:pPr>
        <w:pStyle w:val="PreformattedTex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odebranie terenu prac, jego odpowiednie zabezpieczenie, a także przystosowanie do</w:t>
      </w:r>
      <w:r w:rsidR="00584D03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potrzeb prac budowlanych;</w:t>
      </w:r>
    </w:p>
    <w:p w:rsidR="008B2249" w:rsidRPr="00F646FD" w:rsidRDefault="008B2249" w:rsidP="00AB729B">
      <w:pPr>
        <w:pStyle w:val="PreformattedTex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realizacja robót budowlanych zgodnie z ofertą i zatwierdzoną dokumentacj</w:t>
      </w:r>
      <w:r w:rsidR="00584D03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ą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projektow</w:t>
      </w:r>
      <w:r w:rsidR="00584D03" w:rsidRPr="00F646FD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8B2249" w:rsidRPr="00F646FD" w:rsidRDefault="008B2249" w:rsidP="00AB729B">
      <w:pPr>
        <w:pStyle w:val="PreformattedTex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informowanie Zamawiającego o problemach lub okolicznościach mogących wpłynąć na</w:t>
      </w:r>
      <w:r w:rsidR="00584D03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jakość robot lub przesunięcie terminu zakończenia robot;</w:t>
      </w:r>
    </w:p>
    <w:p w:rsidR="008B2249" w:rsidRPr="00F646FD" w:rsidRDefault="008B2249" w:rsidP="00AB729B">
      <w:pPr>
        <w:pStyle w:val="PreformattedTex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zapewnienie na swój koszt wykwalifikowanej kadry pracowniczej;</w:t>
      </w:r>
    </w:p>
    <w:p w:rsidR="008B2249" w:rsidRPr="00F646FD" w:rsidRDefault="008B2249" w:rsidP="00AB729B">
      <w:pPr>
        <w:pStyle w:val="PreformattedTex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zapewnienie nadzoru wykonawczego</w:t>
      </w:r>
      <w:r w:rsidR="00B710BC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8B2249" w:rsidRPr="00F646FD" w:rsidRDefault="008B2249" w:rsidP="00AB729B">
      <w:pPr>
        <w:pStyle w:val="PreformattedTex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wyposażenie pracowników w</w:t>
      </w:r>
      <w:r w:rsidR="00584D03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odpowiedni sprz</w:t>
      </w:r>
      <w:r w:rsidR="00584D03" w:rsidRPr="00F646FD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t, narzędzia i odzie</w:t>
      </w:r>
      <w:r w:rsidR="00584D03" w:rsidRPr="00F646FD">
        <w:rPr>
          <w:rFonts w:ascii="Times New Roman" w:hAnsi="Times New Roman" w:cs="Times New Roman"/>
          <w:sz w:val="24"/>
          <w:szCs w:val="24"/>
          <w:lang w:val="pl-PL"/>
        </w:rPr>
        <w:t>ż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ochronna niezbędne</w:t>
      </w:r>
      <w:r w:rsidR="002D47FB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do wykonania postanowień niniejszej Umowy;</w:t>
      </w:r>
    </w:p>
    <w:p w:rsidR="008B2249" w:rsidRPr="00F646FD" w:rsidRDefault="00B52D3A" w:rsidP="00AB729B">
      <w:pPr>
        <w:pStyle w:val="PreformattedTex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przestrzegania obowiązujących przepisów, w szczególności ochrony środowiska bezpieczeństwa i higieny pracy i przeciwpożarowych;</w:t>
      </w:r>
      <w:r w:rsidR="00105DB9">
        <w:rPr>
          <w:rFonts w:ascii="Times New Roman" w:hAnsi="Times New Roman" w:cs="Times New Roman"/>
          <w:sz w:val="24"/>
          <w:szCs w:val="24"/>
          <w:lang w:val="pl-PL"/>
        </w:rPr>
        <w:t xml:space="preserve"> Wykonawca ponosi pełną odpowiedzialność za ewentualne wypadki przy</w:t>
      </w:r>
      <w:r w:rsidR="002D036F">
        <w:rPr>
          <w:rFonts w:ascii="Times New Roman" w:hAnsi="Times New Roman" w:cs="Times New Roman"/>
          <w:sz w:val="24"/>
          <w:szCs w:val="24"/>
          <w:lang w:val="pl-PL"/>
        </w:rPr>
        <w:t xml:space="preserve"> pracy</w:t>
      </w:r>
      <w:r w:rsidR="00105DB9">
        <w:rPr>
          <w:rFonts w:ascii="Times New Roman" w:hAnsi="Times New Roman" w:cs="Times New Roman"/>
          <w:sz w:val="24"/>
          <w:szCs w:val="24"/>
          <w:lang w:val="pl-PL"/>
        </w:rPr>
        <w:t xml:space="preserve"> powstałe z</w:t>
      </w:r>
      <w:r w:rsidR="00AB729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105DB9">
        <w:rPr>
          <w:rFonts w:ascii="Times New Roman" w:hAnsi="Times New Roman" w:cs="Times New Roman"/>
          <w:sz w:val="24"/>
          <w:szCs w:val="24"/>
          <w:lang w:val="pl-PL"/>
        </w:rPr>
        <w:t>powodu naruszenia obowiązujących przepisów</w:t>
      </w:r>
      <w:r w:rsidR="00B710BC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8B2249" w:rsidRPr="00F646FD" w:rsidRDefault="008B2249" w:rsidP="00AB729B">
      <w:pPr>
        <w:pStyle w:val="PreformattedTex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lastRenderedPageBreak/>
        <w:t>zachowanie porządku w miejscu prowadzenia robót, jego zapleczu oraz drogach</w:t>
      </w:r>
      <w:r w:rsidR="00B52D3A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dojazdowych poprzez ochronę mienia, nadzór nad bezpieczeństwem i</w:t>
      </w:r>
      <w:r w:rsidR="00AB729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higieną pracy</w:t>
      </w:r>
      <w:r w:rsidR="00B710BC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4E0272" w:rsidRPr="00F646FD" w:rsidRDefault="008B2249" w:rsidP="00AB729B">
      <w:pPr>
        <w:pStyle w:val="PreformattedTex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zapewnienie bezpieczeństwa przeciwpożarowego i wykonanie zabezpieczeń w</w:t>
      </w:r>
      <w:r w:rsidR="00AB729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rejonie</w:t>
      </w:r>
      <w:r w:rsidR="004E0272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prowadzonych robót; </w:t>
      </w:r>
    </w:p>
    <w:p w:rsidR="008B2249" w:rsidRPr="00F646FD" w:rsidRDefault="008B2249" w:rsidP="00AB729B">
      <w:pPr>
        <w:pStyle w:val="PreformattedTex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unieszkodliwienie we w</w:t>
      </w:r>
      <w:r w:rsidR="004E0272" w:rsidRPr="00F646FD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asnym zakresie i na swój koszt powstałych w wyniku</w:t>
      </w:r>
      <w:r w:rsidR="004E0272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prowadzonych prac </w:t>
      </w:r>
      <w:r w:rsidR="004E0272" w:rsidRPr="00F646FD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zatwierdzonych przez </w:t>
      </w:r>
      <w:r w:rsidR="004C45CD" w:rsidRPr="00F646FD">
        <w:rPr>
          <w:rFonts w:ascii="Times New Roman" w:hAnsi="Times New Roman" w:cs="Times New Roman"/>
          <w:sz w:val="24"/>
          <w:szCs w:val="24"/>
          <w:lang w:val="pl-PL"/>
        </w:rPr>
        <w:t>Zamawiającego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do utylizacji odpadów zgodnie z</w:t>
      </w:r>
      <w:r w:rsidR="004C45CD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obowiązującymi przepisami prawa</w:t>
      </w:r>
      <w:r w:rsidR="00B710BC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8B2249" w:rsidRPr="00F646FD" w:rsidRDefault="008B2249" w:rsidP="00AB729B">
      <w:pPr>
        <w:pStyle w:val="PreformattedTex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sporządzenie dokumentacji powykonawczej, zawierającej wszelkie niezbędne załączniki</w:t>
      </w:r>
      <w:r w:rsidR="00B710BC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8B2249" w:rsidRPr="00F646FD" w:rsidRDefault="008B2249" w:rsidP="00AB729B">
      <w:pPr>
        <w:pStyle w:val="PreformattedTex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uzyskanie pozwolenia na użytkowanie</w:t>
      </w:r>
      <w:r w:rsidR="00105DB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B2249" w:rsidRPr="00F646FD" w:rsidRDefault="008B2249" w:rsidP="00F646FD">
      <w:pPr>
        <w:pStyle w:val="PreformattedTex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Przy realizacji prac objętych Umow</w:t>
      </w:r>
      <w:r w:rsidR="006B4A3D" w:rsidRPr="00F646FD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, Wykonawca zobowi</w:t>
      </w:r>
      <w:r w:rsidR="00C670D0" w:rsidRPr="00F646FD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zany jest do</w:t>
      </w:r>
      <w:r w:rsidR="00C670D0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uwzględniania wskazówek i zaleceń Zamawiającego zgłaszanych w</w:t>
      </w:r>
      <w:r w:rsidR="00C670D0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trakcie ich wykonywania,</w:t>
      </w:r>
      <w:r w:rsidR="006B4A3D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chyba, że by</w:t>
      </w:r>
      <w:r w:rsidR="00C670D0" w:rsidRPr="00F646FD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yby one niezgodne z przepisami prawa lub zasadami </w:t>
      </w:r>
      <w:r w:rsidR="006B4A3D" w:rsidRPr="00F646F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iedzy i sztuki budowlanej.</w:t>
      </w:r>
    </w:p>
    <w:p w:rsidR="00BB0B50" w:rsidRPr="00F646FD" w:rsidRDefault="008B2249" w:rsidP="00F646FD">
      <w:pPr>
        <w:pStyle w:val="PreformattedTex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C670D0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przypadku odmowy wykonania prac zgodnie ze wskazówkami lub zaleceniami</w:t>
      </w:r>
      <w:r w:rsidR="00C670D0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Zamawiającego, Wykonawca zobowiązany jest z</w:t>
      </w:r>
      <w:r w:rsidR="00C670D0" w:rsidRPr="00F646FD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C670D0" w:rsidRPr="00F646FD">
        <w:rPr>
          <w:rFonts w:ascii="Times New Roman" w:hAnsi="Times New Roman" w:cs="Times New Roman"/>
          <w:sz w:val="24"/>
          <w:szCs w:val="24"/>
          <w:lang w:val="pl-PL"/>
        </w:rPr>
        <w:t>ż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C670D0" w:rsidRPr="00F646FD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odpowiednie</w:t>
      </w:r>
      <w:r w:rsidR="00C670D0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70A7A" w:rsidRPr="00F646FD">
        <w:rPr>
          <w:rFonts w:ascii="Times New Roman" w:hAnsi="Times New Roman" w:cs="Times New Roman"/>
          <w:sz w:val="24"/>
          <w:szCs w:val="24"/>
          <w:lang w:val="pl-PL"/>
        </w:rPr>
        <w:t>wyjaśnienie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="00AB729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formie pisemnej wraz z uzasadnieniem. </w:t>
      </w:r>
    </w:p>
    <w:p w:rsidR="00E22C30" w:rsidRPr="00F646FD" w:rsidRDefault="008B2249" w:rsidP="00F646FD">
      <w:pPr>
        <w:pStyle w:val="PreformattedTex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Jeżeli sposób wykonania robót</w:t>
      </w:r>
      <w:r w:rsidR="00BB0B50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22C30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zalecony przez </w:t>
      </w:r>
      <w:r w:rsidR="00BB0B50" w:rsidRPr="00F646FD">
        <w:rPr>
          <w:rFonts w:ascii="Times New Roman" w:hAnsi="Times New Roman" w:cs="Times New Roman"/>
          <w:sz w:val="24"/>
          <w:szCs w:val="24"/>
          <w:lang w:val="pl-PL"/>
        </w:rPr>
        <w:t>Zamawiającego</w:t>
      </w:r>
      <w:r w:rsidR="00E22C30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spowoduje podniesienie </w:t>
      </w:r>
      <w:r w:rsidR="00C513F7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k</w:t>
      </w:r>
      <w:r w:rsidR="00E22C30" w:rsidRPr="00F646FD">
        <w:rPr>
          <w:rFonts w:ascii="Times New Roman" w:hAnsi="Times New Roman" w:cs="Times New Roman"/>
          <w:sz w:val="24"/>
          <w:szCs w:val="24"/>
          <w:lang w:val="pl-PL"/>
        </w:rPr>
        <w:t>osztów realizacji będzie to uprawniało Wykonawcę do dodatkowego wynagrodzenia ustalonego przez strony w „robotach dodatkowych".</w:t>
      </w:r>
    </w:p>
    <w:p w:rsidR="00CA256C" w:rsidRPr="00F646FD" w:rsidRDefault="00CA256C" w:rsidP="00F646FD">
      <w:pPr>
        <w:pStyle w:val="PreformattedTex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Jeżeli postęp prac następuje w taki sposób, że nie jest prawdopodobne zakończenie prac zgodnie z terminem określonym w §3 ust. 1 Umowy, Wykonawca podejmie wszelkie środki, które będą konieczne do zmniejszenia opóźnienia, zapewni zakończenie prac zgodnie z harmonogramem bez jakichkolwiek kosztów po stronie Zamawiającego, zwróci Zamawiającemu wszelkie koszty bezpośrednie, poniesione przez niego w związku z przedsięwziętymi przez Wykonawcę środkami koniecznymi do zmniejszenia opóźnienia. Zamawiający jest upoważniony do nakazania Wykonawcy podjęcia takich środków, a Wykonawca poniesie wszelkie koszty z tym związane.</w:t>
      </w:r>
    </w:p>
    <w:p w:rsidR="00E22C30" w:rsidRPr="00F646FD" w:rsidRDefault="00E22C30" w:rsidP="00F646FD">
      <w:pPr>
        <w:pStyle w:val="PreformattedTex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Wykonawca zobowiązuje się wykonać prace przy użyciu własnych narzędzi oraz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zaakceptowanych przez Zamawiającego własnych lub zakupionych przez siebie materiałów, których jakość </w:t>
      </w:r>
      <w:r w:rsidR="00F73517" w:rsidRPr="00F646FD">
        <w:rPr>
          <w:rFonts w:ascii="Times New Roman" w:hAnsi="Times New Roman" w:cs="Times New Roman"/>
          <w:sz w:val="24"/>
          <w:szCs w:val="24"/>
          <w:lang w:val="pl-PL"/>
        </w:rPr>
        <w:t>powinna być zgodna z polskimi normami oraz dopuszczonymi do obrotu na terenie kraju</w:t>
      </w:r>
      <w:r w:rsidR="00D05A6D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. Fakt ten powinien być potwierdzany </w:t>
      </w:r>
      <w:r w:rsidR="00F73517" w:rsidRPr="00F646FD">
        <w:rPr>
          <w:rFonts w:ascii="Times New Roman" w:hAnsi="Times New Roman" w:cs="Times New Roman"/>
          <w:sz w:val="24"/>
          <w:szCs w:val="24"/>
          <w:lang w:val="pl-PL"/>
        </w:rPr>
        <w:t>każdorazowo przy odbiorach częściowych poprzez przekazanie kart materiałów lub potwierdzeń zakupu. Wykonawca ponosi pełną odpowiedzialność, za jakość materiałów użytych do realizacji przedmiotu Umowy.</w:t>
      </w:r>
    </w:p>
    <w:p w:rsidR="00E22C30" w:rsidRPr="00F646FD" w:rsidRDefault="00E22C30" w:rsidP="00F646FD">
      <w:pPr>
        <w:pStyle w:val="PreformattedTex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W wypadku wątpliwości, co do jakości użytych materiałów, bądź jakości wykonania robót, Wykonawca na żądanie Zamawiającego przeprowadzi stosowne badania przez niezależnych biegłych. Jeżeli w rezultacie przeprowadzenia tych badań okaże się, że zastosowane materiały bądź wykonane prace są niezgodne z </w:t>
      </w:r>
      <w:r w:rsidR="00CA256C" w:rsidRPr="00F646FD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mową lub przepisami prawa, to koszty badań dodatkowych obciążają Wykonawcę, gdy zaś wyniki badań wykażą, że materiały bądź wykonane prace są zgodne z </w:t>
      </w:r>
      <w:r w:rsidR="009D628A" w:rsidRPr="00F646FD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mową, to koszty tych badań obciążają Zamawiającego.</w:t>
      </w:r>
    </w:p>
    <w:p w:rsidR="00E22C30" w:rsidRPr="00F646FD" w:rsidRDefault="00E22C30" w:rsidP="00F646FD">
      <w:pPr>
        <w:pStyle w:val="PreformattedTex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Wykonawca ponosi odpowiedzialność na zasadach ogólnych, za szkody wynikłe na terenie budowy w okresie od chwili przejęcia terenu od Zamawiającego do chwili końcowego bezusterkowego odbioru prac. Wykonawca ponosi również </w:t>
      </w:r>
      <w:r w:rsidR="00105DB9">
        <w:rPr>
          <w:rFonts w:ascii="Times New Roman" w:hAnsi="Times New Roman" w:cs="Times New Roman"/>
          <w:sz w:val="24"/>
          <w:szCs w:val="24"/>
          <w:lang w:val="pl-PL"/>
        </w:rPr>
        <w:t xml:space="preserve">pełną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odpowiedzialność za szkody wyrządzone przez podwykonawców</w:t>
      </w:r>
      <w:r w:rsidR="00105DB9">
        <w:rPr>
          <w:rFonts w:ascii="Times New Roman" w:hAnsi="Times New Roman" w:cs="Times New Roman"/>
          <w:sz w:val="24"/>
          <w:szCs w:val="24"/>
          <w:lang w:val="pl-PL"/>
        </w:rPr>
        <w:t>, jak za działania lub zaniechania własne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22C30" w:rsidRPr="00F646FD" w:rsidRDefault="00E22C30" w:rsidP="00F646FD">
      <w:pPr>
        <w:pStyle w:val="PreformattedTex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Osobą upoważnioną do kontaktu w zakresie realizacji </w:t>
      </w:r>
      <w:r w:rsidR="009D628A" w:rsidRPr="00F646FD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mowy po stronie Wykonawcy </w:t>
      </w:r>
      <w:r w:rsidR="009D628A" w:rsidRPr="00F646FD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9D628A" w:rsidRPr="00F646FD" w:rsidRDefault="009D628A" w:rsidP="00F646FD">
      <w:pPr>
        <w:pStyle w:val="PreformattedText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..</w:t>
      </w:r>
    </w:p>
    <w:p w:rsidR="009D628A" w:rsidRPr="00F646FD" w:rsidRDefault="009D628A" w:rsidP="00F646FD">
      <w:pPr>
        <w:pStyle w:val="PreformattedText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..</w:t>
      </w:r>
    </w:p>
    <w:p w:rsidR="009D628A" w:rsidRPr="00F646FD" w:rsidRDefault="009D628A" w:rsidP="00F646FD">
      <w:pPr>
        <w:pStyle w:val="Bodytext30"/>
        <w:shd w:val="clear" w:color="auto" w:fill="auto"/>
        <w:spacing w:before="0" w:after="114" w:line="360" w:lineRule="auto"/>
        <w:ind w:right="20" w:firstLine="0"/>
        <w:rPr>
          <w:rStyle w:val="Bodytext3Spacing2pt"/>
          <w:sz w:val="24"/>
          <w:szCs w:val="24"/>
        </w:rPr>
      </w:pPr>
    </w:p>
    <w:p w:rsidR="009D628A" w:rsidRPr="00F646FD" w:rsidRDefault="009D628A" w:rsidP="00AB729B">
      <w:pPr>
        <w:pStyle w:val="PreformattedText"/>
        <w:keepNext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§ </w:t>
      </w:r>
      <w:r w:rsidR="00B553EA"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>9</w:t>
      </w:r>
      <w:r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. </w:t>
      </w:r>
      <w:r w:rsidR="00B553EA"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>Podwykonawcy</w:t>
      </w:r>
    </w:p>
    <w:p w:rsidR="00E22C30" w:rsidRPr="00F646FD" w:rsidRDefault="00E22C30" w:rsidP="00F646FD">
      <w:pPr>
        <w:pStyle w:val="PreformattedTex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W przypadku zawarcia przez Wykonawcę umowy o roboty budowlane z</w:t>
      </w:r>
      <w:r w:rsidR="00AB729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Podwykonawcą konieczne jest zgłoszenie Zamawiającemu szczegółowego przedmiotu tych robót przed przystąpieniem do ich wykonywania. Zamawiającemu przysługuje prawo złożenia podwykonawcy i wykonawcy sprzeciw</w:t>
      </w:r>
      <w:r w:rsidR="004B539A" w:rsidRPr="00F646FD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wobec wykonywania tych robót przez podwykonawcę w ciągu trzydziestu dni od dnia doręczenia mu zgłoszenia.</w:t>
      </w:r>
    </w:p>
    <w:p w:rsidR="00E22C30" w:rsidRPr="00F646FD" w:rsidRDefault="00E22C30" w:rsidP="00F646FD">
      <w:pPr>
        <w:pStyle w:val="PreformattedTex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lastRenderedPageBreak/>
        <w:t>Zgłoszenie oraz sprzeciw, o których mowa w §ust. 1, wymagają zachowania formy pisemnej pod rygorem nieważności.</w:t>
      </w:r>
    </w:p>
    <w:p w:rsidR="00E22C30" w:rsidRDefault="00E22C30" w:rsidP="00F646FD">
      <w:pPr>
        <w:pStyle w:val="PreformattedTex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W wypadku zlecenia podwykonawstwa bez zgłoszenia Zamawiającemu Wykonawca zobowiązany jest do niezwłocznego usunięcia pracowników takiego Podwykonawcy z</w:t>
      </w:r>
      <w:r w:rsidR="00AB729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terenu budowy. Obowiązek ten nie narusza prawa Zamawiającego do rozwiązania umowy z winy Wykonawcy</w:t>
      </w:r>
      <w:r w:rsidR="00105DB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105DB9" w:rsidRPr="00F646FD" w:rsidRDefault="00105DB9" w:rsidP="00F646FD">
      <w:pPr>
        <w:pStyle w:val="PreformattedTex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Wykonawca jest zobowiązany do zastosowania wyżej wskazanych postanowień w</w:t>
      </w:r>
      <w:r w:rsidR="00AB729B">
        <w:rPr>
          <w:rFonts w:ascii="Times New Roman" w:hAnsi="Times New Roman" w:cs="Times New Roman"/>
          <w:sz w:val="24"/>
          <w:szCs w:val="24"/>
          <w:lang w:val="pl-PL"/>
        </w:rPr>
        <w:t> 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umowach zawieranych z Podwykonawcami.  </w:t>
      </w:r>
    </w:p>
    <w:p w:rsidR="005273FF" w:rsidRPr="00F646FD" w:rsidRDefault="005273FF" w:rsidP="00F646FD">
      <w:pPr>
        <w:pStyle w:val="Bodytext40"/>
        <w:shd w:val="clear" w:color="auto" w:fill="auto"/>
        <w:spacing w:before="0" w:after="105" w:line="360" w:lineRule="auto"/>
        <w:ind w:right="40"/>
        <w:rPr>
          <w:rStyle w:val="Bodytext4TrebuchetMS115pt"/>
          <w:rFonts w:ascii="Times New Roman" w:hAnsi="Times New Roman" w:cs="Times New Roman"/>
          <w:sz w:val="24"/>
          <w:szCs w:val="24"/>
        </w:rPr>
      </w:pPr>
    </w:p>
    <w:p w:rsidR="005273FF" w:rsidRPr="00F646FD" w:rsidRDefault="005273FF" w:rsidP="00AB729B">
      <w:pPr>
        <w:pStyle w:val="PreformattedText"/>
        <w:keepNext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>§ 10. Gwarancja</w:t>
      </w:r>
    </w:p>
    <w:p w:rsidR="00E22C30" w:rsidRPr="00F646FD" w:rsidRDefault="00E22C30" w:rsidP="00F646FD">
      <w:pPr>
        <w:pStyle w:val="PreformattedTex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Wykonawca udziela gwarancji jakości na wykonane prace na okres 24 miesięcy od daty podpisania bezusterkowego protokołu końcowego odbioru prac </w:t>
      </w:r>
      <w:r w:rsidR="00DB341A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lub 16 000 motogodzin pracy agregatu, w zależności </w:t>
      </w:r>
      <w:r w:rsidR="00105DB9">
        <w:rPr>
          <w:rFonts w:ascii="Times New Roman" w:hAnsi="Times New Roman" w:cs="Times New Roman"/>
          <w:sz w:val="24"/>
          <w:szCs w:val="24"/>
          <w:lang w:val="pl-PL"/>
        </w:rPr>
        <w:t xml:space="preserve">które zdarzenie </w:t>
      </w:r>
      <w:r w:rsidR="00DB341A" w:rsidRPr="00F646FD">
        <w:rPr>
          <w:rFonts w:ascii="Times New Roman" w:hAnsi="Times New Roman" w:cs="Times New Roman"/>
          <w:sz w:val="24"/>
          <w:szCs w:val="24"/>
          <w:lang w:val="pl-PL"/>
        </w:rPr>
        <w:t>nastąpi później.</w:t>
      </w:r>
    </w:p>
    <w:p w:rsidR="00E22C30" w:rsidRPr="00F646FD" w:rsidRDefault="00E22C30" w:rsidP="00F646FD">
      <w:pPr>
        <w:pStyle w:val="PreformattedTex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Wykonawca udziela gwarancji na dostarczone u</w:t>
      </w:r>
      <w:r w:rsidR="00A870D3" w:rsidRPr="00F646FD">
        <w:rPr>
          <w:rFonts w:ascii="Times New Roman" w:hAnsi="Times New Roman" w:cs="Times New Roman"/>
          <w:sz w:val="24"/>
          <w:szCs w:val="24"/>
          <w:lang w:val="pl-PL"/>
        </w:rPr>
        <w:t>rządzenia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wraz z automatyką na okres 24 miesięcy od daty uruchomienia pod warunkiem podpisania odrębnej umowy serwisowej.</w:t>
      </w:r>
    </w:p>
    <w:p w:rsidR="00E22C30" w:rsidRPr="00F646FD" w:rsidRDefault="00E22C30" w:rsidP="00F646FD">
      <w:pPr>
        <w:pStyle w:val="PreformattedTex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Wykonawca gwarantuje, że posiada odpowiednią technologię i niezbędne doświadczenie do realizacji przedmiotu umowy, gwarantuje właściwą jakość wykonanych prac zgodnie z zatwierdzoną dokumentacją techniczną.</w:t>
      </w:r>
    </w:p>
    <w:p w:rsidR="00E22C30" w:rsidRPr="00F646FD" w:rsidRDefault="00E22C30" w:rsidP="00F646FD">
      <w:pPr>
        <w:pStyle w:val="PreformattedTex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Wykonawca niniejszym zapewnia i gwarantuje, iż w pełni zapoznał się z wszelkimi obiektami oraz warunkami panującymi na placu budowy, a także innymi warunkami i</w:t>
      </w:r>
      <w:r w:rsidR="00AB729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okolicznościami, które mają lub mogą mieć wpływ na wykonanie przedmiotu umowy a Zamawiający oświadcza, że udostępnił pełną wiedzę i dokumenty na temat obiektów, którego dotyczy przedmiot Umowy.</w:t>
      </w:r>
    </w:p>
    <w:p w:rsidR="00E22C30" w:rsidRPr="00F646FD" w:rsidRDefault="00E22C30" w:rsidP="00F646FD">
      <w:pPr>
        <w:pStyle w:val="PreformattedTex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Gwarancja obejmuje również prace wykonane przez podwykonawców Wykonawcy, a</w:t>
      </w:r>
      <w:r w:rsidR="00AB729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także wszystkie materiały użyte, a dostarczone przez Wykonawcę (na podstawie gwarancji producentów), podwykonawców, kooperantów, sprzedających, producentów, itp.</w:t>
      </w:r>
    </w:p>
    <w:p w:rsidR="00E22C30" w:rsidRPr="00F646FD" w:rsidRDefault="00E22C30" w:rsidP="00F646FD">
      <w:pPr>
        <w:pStyle w:val="PreformattedTex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O wykryciu wady w okresie gwarancji Zamawiający powiadomi pisemnie Wykonawcę w terminie do 14 dni od daty jej ujawnienia. Istnienie wady powinno być stwierdzone protokolarnie, po przeprowadzeniu oględzin z udziałem Stron oraz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lastRenderedPageBreak/>
        <w:t>zawierać termin usunięcia wady.</w:t>
      </w:r>
    </w:p>
    <w:p w:rsidR="00E22C30" w:rsidRPr="00F646FD" w:rsidRDefault="00E22C30" w:rsidP="00F646FD">
      <w:pPr>
        <w:pStyle w:val="PreformattedTex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W przypadku zakwestionowania przez Wykonawcę przyczyny wystąpienia wady, Wykonawca zwolniony jest z obowiązku jej usunięcia jedynie, gdy udowodni, że wada nie wiąże się z jego odpowiedzialnością.</w:t>
      </w:r>
    </w:p>
    <w:p w:rsidR="00E22C30" w:rsidRPr="00F646FD" w:rsidRDefault="00E22C30" w:rsidP="00F646FD">
      <w:pPr>
        <w:pStyle w:val="PreformattedTex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Wykonawca nie ponosi odpowiedzialności za usterki wynikłe z niewłaściwego użytkowania pomieszczenia, instalacji i urządzeń oraz w wyniku zdarzeń losowych takich jak np.: zalanie, pożar, uderzenie pioruna.</w:t>
      </w:r>
    </w:p>
    <w:p w:rsidR="00E22C30" w:rsidRPr="00F646FD" w:rsidRDefault="00E22C30" w:rsidP="00F646FD">
      <w:pPr>
        <w:pStyle w:val="PreformattedTex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Wykonawca jest zobowiązany do usunięcia wad w określonym terminie pod rygorem zlecenia ich usunięcia podmiotowi trzeciemu na wyłączny koszt i ryzyko wykonawcy (wykonanie zastępcze). W przypadku opóźnienia lub wadliwego bądź sprzecznego z</w:t>
      </w:r>
      <w:r w:rsidR="00AB729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umową wykonywania przez wykonawcę robót Zamawiający ma prawo, po bezskutecznym wezwaniu do zmiany sposobu realizacji, powierzyć poprawienie lub dalsze wykonanie przedmiotu umowy innemu podmiotowi na wyłączny koszt i ryzyko Wykonawcy, wg kosztorysu i stawek </w:t>
      </w:r>
      <w:proofErr w:type="spellStart"/>
      <w:r w:rsidRPr="00F646FD">
        <w:rPr>
          <w:rFonts w:ascii="Times New Roman" w:hAnsi="Times New Roman" w:cs="Times New Roman"/>
          <w:sz w:val="24"/>
          <w:szCs w:val="24"/>
          <w:lang w:val="pl-PL"/>
        </w:rPr>
        <w:t>Sekocenbud</w:t>
      </w:r>
      <w:proofErr w:type="spellEnd"/>
      <w:r w:rsidRPr="00F646F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BF0537" w:rsidRDefault="00BF0537" w:rsidP="00F646FD">
      <w:pPr>
        <w:pStyle w:val="Bodytext50"/>
        <w:shd w:val="clear" w:color="auto" w:fill="auto"/>
        <w:spacing w:before="0" w:after="94" w:line="360" w:lineRule="auto"/>
        <w:ind w:left="3960"/>
        <w:rPr>
          <w:rFonts w:ascii="Times New Roman" w:hAnsi="Times New Roman" w:cs="Times New Roman"/>
          <w:color w:val="000000"/>
          <w:lang w:eastAsia="pl-PL" w:bidi="pl-PL"/>
        </w:rPr>
      </w:pPr>
    </w:p>
    <w:p w:rsidR="0080245E" w:rsidRPr="002557F8" w:rsidRDefault="0080245E" w:rsidP="002557F8">
      <w:pPr>
        <w:pStyle w:val="PreformattedText"/>
        <w:keepNext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557F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§ </w:t>
      </w:r>
      <w:r w:rsidR="002557F8" w:rsidRPr="002557F8">
        <w:rPr>
          <w:rFonts w:ascii="Times New Roman" w:hAnsi="Times New Roman" w:cs="Times New Roman"/>
          <w:b/>
          <w:bCs/>
          <w:sz w:val="24"/>
          <w:szCs w:val="24"/>
          <w:lang w:val="pl-PL"/>
        </w:rPr>
        <w:t>11</w:t>
      </w:r>
      <w:r w:rsidR="00A214CE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  <w:r w:rsidRPr="002557F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2557F8" w:rsidRPr="002557F8">
        <w:rPr>
          <w:rFonts w:ascii="Times New Roman" w:hAnsi="Times New Roman" w:cs="Times New Roman"/>
          <w:b/>
          <w:bCs/>
          <w:sz w:val="24"/>
          <w:szCs w:val="24"/>
          <w:lang w:val="pl-PL"/>
        </w:rPr>
        <w:t>Zabezpieczenie</w:t>
      </w:r>
    </w:p>
    <w:p w:rsidR="0080245E" w:rsidRPr="0080245E" w:rsidRDefault="0080245E" w:rsidP="0080245E">
      <w:pPr>
        <w:pStyle w:val="PreformattedTex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245E">
        <w:rPr>
          <w:rFonts w:ascii="Times New Roman" w:hAnsi="Times New Roman" w:cs="Times New Roman"/>
          <w:sz w:val="24"/>
          <w:szCs w:val="24"/>
          <w:lang w:val="pl-PL"/>
        </w:rPr>
        <w:t>W celu zabezpieczenia właściwego wykonania Przedmiotu Umowy oraz roszczeń Zamawiającego Wykonawca zobowiązuje się ustanowić zabezpieczenie w ciągu 14 dni od dnia podpisania Umowy, w postaci Bankowej Gwarancji Dobrego Wykonania Umowy</w:t>
      </w:r>
      <w:r w:rsidR="00CC5D08">
        <w:rPr>
          <w:rFonts w:ascii="Times New Roman" w:hAnsi="Times New Roman" w:cs="Times New Roman"/>
          <w:sz w:val="24"/>
          <w:szCs w:val="24"/>
          <w:lang w:val="pl-PL"/>
        </w:rPr>
        <w:t xml:space="preserve"> lub </w:t>
      </w:r>
      <w:r w:rsidR="008A485C">
        <w:rPr>
          <w:rFonts w:ascii="Times New Roman" w:hAnsi="Times New Roman" w:cs="Times New Roman"/>
          <w:sz w:val="24"/>
          <w:szCs w:val="24"/>
          <w:lang w:val="pl-PL"/>
        </w:rPr>
        <w:t xml:space="preserve">w postaci </w:t>
      </w:r>
      <w:r w:rsidR="003760FE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8A485C">
        <w:rPr>
          <w:rFonts w:ascii="Times New Roman" w:hAnsi="Times New Roman" w:cs="Times New Roman"/>
          <w:sz w:val="24"/>
          <w:szCs w:val="24"/>
          <w:lang w:val="pl-PL"/>
        </w:rPr>
        <w:t xml:space="preserve">olisy </w:t>
      </w:r>
      <w:r w:rsidR="003760FE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0B63EA">
        <w:rPr>
          <w:rFonts w:ascii="Times New Roman" w:hAnsi="Times New Roman" w:cs="Times New Roman"/>
          <w:sz w:val="24"/>
          <w:szCs w:val="24"/>
          <w:lang w:val="pl-PL"/>
        </w:rPr>
        <w:t>bezpieczeniowej</w:t>
      </w:r>
      <w:r w:rsidRPr="0080245E">
        <w:rPr>
          <w:rFonts w:ascii="Times New Roman" w:hAnsi="Times New Roman" w:cs="Times New Roman"/>
          <w:sz w:val="24"/>
          <w:szCs w:val="24"/>
          <w:lang w:val="pl-PL"/>
        </w:rPr>
        <w:t xml:space="preserve">, wystawionej według wzoru stanowiącego </w:t>
      </w:r>
      <w:r w:rsidRPr="008B065D">
        <w:rPr>
          <w:rFonts w:ascii="Times New Roman" w:hAnsi="Times New Roman" w:cs="Times New Roman"/>
          <w:b/>
          <w:bCs/>
          <w:sz w:val="24"/>
          <w:szCs w:val="24"/>
          <w:lang w:val="pl-PL"/>
        </w:rPr>
        <w:t>Załącznik</w:t>
      </w:r>
      <w:r w:rsidR="008B065D">
        <w:rPr>
          <w:rFonts w:ascii="Times New Roman" w:hAnsi="Times New Roman" w:cs="Times New Roman"/>
          <w:b/>
          <w:bCs/>
          <w:sz w:val="24"/>
          <w:szCs w:val="24"/>
          <w:lang w:val="pl-PL"/>
        </w:rPr>
        <w:t> </w:t>
      </w:r>
      <w:r w:rsidRPr="008B065D">
        <w:rPr>
          <w:rFonts w:ascii="Times New Roman" w:hAnsi="Times New Roman" w:cs="Times New Roman"/>
          <w:b/>
          <w:bCs/>
          <w:sz w:val="24"/>
          <w:szCs w:val="24"/>
          <w:lang w:val="pl-PL"/>
        </w:rPr>
        <w:t>nr</w:t>
      </w:r>
      <w:r w:rsidR="008B065D">
        <w:rPr>
          <w:rFonts w:ascii="Times New Roman" w:hAnsi="Times New Roman" w:cs="Times New Roman"/>
          <w:b/>
          <w:bCs/>
          <w:sz w:val="24"/>
          <w:szCs w:val="24"/>
          <w:lang w:val="pl-PL"/>
        </w:rPr>
        <w:t> </w:t>
      </w:r>
      <w:r w:rsidR="002557F8" w:rsidRPr="008B065D">
        <w:rPr>
          <w:rFonts w:ascii="Times New Roman" w:hAnsi="Times New Roman" w:cs="Times New Roman"/>
          <w:b/>
          <w:bCs/>
          <w:sz w:val="24"/>
          <w:szCs w:val="24"/>
          <w:lang w:val="pl-PL"/>
        </w:rPr>
        <w:t>7</w:t>
      </w:r>
      <w:r w:rsidRPr="008B065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80245E">
        <w:rPr>
          <w:rFonts w:ascii="Times New Roman" w:hAnsi="Times New Roman" w:cs="Times New Roman"/>
          <w:sz w:val="24"/>
          <w:szCs w:val="24"/>
          <w:lang w:val="pl-PL"/>
        </w:rPr>
        <w:t>do Umowy, zabezpieczającej należyte wykonanie Umowy, w tym wykonanie zobowiązań z tytułu udzielonej gwarancji jakości, oraz roszczenia wynikające z tytułu rękojmi lub niewykonania lub nienależytego wykonania Umowy, w tym w szczególności kary umowne, roszczenia odszkodowawcze, roszczenia o zwrot kosztów wykonania zastępczego, oraz poniesione koszty postępowania sądowego i egzekucyjnego, na 10% wartości wynagrodzenia ryczałtowego netto wskazanego w UMOWIE, ważnej do upływu 30 dni od końca okresu udzielonej zgodnie z §</w:t>
      </w:r>
      <w:r w:rsidR="00A214CE">
        <w:rPr>
          <w:rFonts w:ascii="Times New Roman" w:hAnsi="Times New Roman" w:cs="Times New Roman"/>
          <w:sz w:val="24"/>
          <w:szCs w:val="24"/>
          <w:lang w:val="pl-PL"/>
        </w:rPr>
        <w:t>10</w:t>
      </w:r>
      <w:r w:rsidRPr="0080245E">
        <w:rPr>
          <w:rFonts w:ascii="Times New Roman" w:hAnsi="Times New Roman" w:cs="Times New Roman"/>
          <w:sz w:val="24"/>
          <w:szCs w:val="24"/>
          <w:lang w:val="pl-PL"/>
        </w:rPr>
        <w:t xml:space="preserve"> gwarancji</w:t>
      </w:r>
      <w:r w:rsidR="00211D54">
        <w:rPr>
          <w:rFonts w:ascii="Times New Roman" w:hAnsi="Times New Roman" w:cs="Times New Roman"/>
          <w:sz w:val="24"/>
          <w:szCs w:val="24"/>
          <w:lang w:val="pl-PL"/>
        </w:rPr>
        <w:t xml:space="preserve"> z zastrzeżeniem punkt</w:t>
      </w:r>
      <w:r w:rsidR="00906E6F">
        <w:rPr>
          <w:rFonts w:ascii="Times New Roman" w:hAnsi="Times New Roman" w:cs="Times New Roman"/>
          <w:sz w:val="24"/>
          <w:szCs w:val="24"/>
          <w:lang w:val="pl-PL"/>
        </w:rPr>
        <w:t>ów</w:t>
      </w:r>
      <w:r w:rsidR="00211D54">
        <w:rPr>
          <w:rFonts w:ascii="Times New Roman" w:hAnsi="Times New Roman" w:cs="Times New Roman"/>
          <w:sz w:val="24"/>
          <w:szCs w:val="24"/>
          <w:lang w:val="pl-PL"/>
        </w:rPr>
        <w:t xml:space="preserve"> 6</w:t>
      </w:r>
      <w:r w:rsidR="00906E6F">
        <w:rPr>
          <w:rFonts w:ascii="Times New Roman" w:hAnsi="Times New Roman" w:cs="Times New Roman"/>
          <w:sz w:val="24"/>
          <w:szCs w:val="24"/>
          <w:lang w:val="pl-PL"/>
        </w:rPr>
        <w:t>-8</w:t>
      </w:r>
      <w:r w:rsidRPr="0080245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0245E" w:rsidRPr="0080245E" w:rsidRDefault="0080245E" w:rsidP="0080245E">
      <w:pPr>
        <w:pStyle w:val="PreformattedTex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245E">
        <w:rPr>
          <w:rFonts w:ascii="Times New Roman" w:hAnsi="Times New Roman" w:cs="Times New Roman"/>
          <w:sz w:val="24"/>
          <w:szCs w:val="24"/>
          <w:lang w:val="pl-PL"/>
        </w:rPr>
        <w:t xml:space="preserve">W przypadku przedłużenia terminu realizacji Umowy, najpóźniej na 14 dni przed upływem terminu obowiązywania dotychczasowych gwarancji, Wykonawca jest zobowiązany, na swój koszt, do odpowiedniego do zaistniałej zmiany terminu, </w:t>
      </w:r>
      <w:r w:rsidRPr="0080245E">
        <w:rPr>
          <w:rFonts w:ascii="Times New Roman" w:hAnsi="Times New Roman" w:cs="Times New Roman"/>
          <w:sz w:val="24"/>
          <w:szCs w:val="24"/>
          <w:lang w:val="pl-PL"/>
        </w:rPr>
        <w:lastRenderedPageBreak/>
        <w:t>przedłużenia dotychczasowych gwarancji. Niedopełnienie powyższego zobowiązania uprawnia Zamawiającego do skorzystania z dotychczasowych gwarancji lub zatrzymania płatności zgodnie z ust. 5 niniejszego paragrafu.</w:t>
      </w:r>
    </w:p>
    <w:p w:rsidR="0080245E" w:rsidRPr="0080245E" w:rsidRDefault="0080245E" w:rsidP="0080245E">
      <w:pPr>
        <w:pStyle w:val="PreformattedTex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245E">
        <w:rPr>
          <w:rFonts w:ascii="Times New Roman" w:hAnsi="Times New Roman" w:cs="Times New Roman"/>
          <w:sz w:val="24"/>
          <w:szCs w:val="24"/>
          <w:lang w:val="pl-PL"/>
        </w:rPr>
        <w:t>Jeżeli wynagrodzenie należne Wykonawcy zostanie przez Strony podwyższone, wówczas gwarancje, o których mowa w ust. 1 niniejszego paragrafu, zostaną dostosowane do tych zmian i Wykonawca na swój koszt przedłoży Zamawiającemu stosowne do dokonanych zmian wynagrodzenia dalsze gwarancje, w terminie 14 dni od daty podpisania aneksu do Umowy. Niedopełnienie powyższego zobowiązania uprawnia Zamawiającego do skorzystania z dotychczasowego zabezpieczenia lub zatrzymania płatności zgodnie z ust. 5 niniejszego paragrafu.</w:t>
      </w:r>
    </w:p>
    <w:p w:rsidR="0080245E" w:rsidRPr="0080245E" w:rsidRDefault="0080245E" w:rsidP="0080245E">
      <w:pPr>
        <w:pStyle w:val="PreformattedTex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245E">
        <w:rPr>
          <w:rFonts w:ascii="Times New Roman" w:hAnsi="Times New Roman" w:cs="Times New Roman"/>
          <w:sz w:val="24"/>
          <w:szCs w:val="24"/>
          <w:lang w:val="pl-PL"/>
        </w:rPr>
        <w:t xml:space="preserve">Gwarancje, o których mowa w niniejszym paragrafie będą bezwarunkowe, nieodwołalne, płatne na pierwsze żądanie, sporządzone w języku polskim, wystawione przez zaakceptowany przez Zamawiającego polski bank lub przez Ubezpieczyciela posiadającego rating długu terminowego S&amp;P na poziomie BBB+ lub wyższym, </w:t>
      </w:r>
      <w:proofErr w:type="spellStart"/>
      <w:r w:rsidRPr="0080245E">
        <w:rPr>
          <w:rFonts w:ascii="Times New Roman" w:hAnsi="Times New Roman" w:cs="Times New Roman"/>
          <w:sz w:val="24"/>
          <w:szCs w:val="24"/>
          <w:lang w:val="pl-PL"/>
        </w:rPr>
        <w:t>Moody’s</w:t>
      </w:r>
      <w:proofErr w:type="spellEnd"/>
      <w:r w:rsidRPr="0080245E">
        <w:rPr>
          <w:rFonts w:ascii="Times New Roman" w:hAnsi="Times New Roman" w:cs="Times New Roman"/>
          <w:sz w:val="24"/>
          <w:szCs w:val="24"/>
          <w:lang w:val="pl-PL"/>
        </w:rPr>
        <w:t xml:space="preserve"> na poziomie Baa1 lub wyższym oraz sporządzone i interpretowane zgodnie z</w:t>
      </w:r>
      <w:r w:rsidR="00A214CE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80245E">
        <w:rPr>
          <w:rFonts w:ascii="Times New Roman" w:hAnsi="Times New Roman" w:cs="Times New Roman"/>
          <w:sz w:val="24"/>
          <w:szCs w:val="24"/>
          <w:lang w:val="pl-PL"/>
        </w:rPr>
        <w:t>polskim prawem.</w:t>
      </w:r>
    </w:p>
    <w:p w:rsidR="0080245E" w:rsidRPr="0080245E" w:rsidRDefault="0080245E" w:rsidP="0080245E">
      <w:pPr>
        <w:pStyle w:val="PreformattedTex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245E">
        <w:rPr>
          <w:rFonts w:ascii="Times New Roman" w:hAnsi="Times New Roman" w:cs="Times New Roman"/>
          <w:sz w:val="24"/>
          <w:szCs w:val="24"/>
          <w:lang w:val="pl-PL"/>
        </w:rPr>
        <w:t>Niedostarczenie Zamawiającemu gwarancji określonych w niniejszym paragrafie, spowoduje wstrzymanie przez Zamawiającego płatności faktur do wartości tych gwarancji do czasu otrzymania gwarancji albo na okres na jaki obowiązywałaby gwarancja w przypadku jej dostarczenia. Zatrzymana płatność będzie nieoprocentowana i przez czas jej zatrzymania nie będzie płatnością wymagalną, a</w:t>
      </w:r>
      <w:r w:rsidR="00A214CE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80245E">
        <w:rPr>
          <w:rFonts w:ascii="Times New Roman" w:hAnsi="Times New Roman" w:cs="Times New Roman"/>
          <w:sz w:val="24"/>
          <w:szCs w:val="24"/>
          <w:lang w:val="pl-PL"/>
        </w:rPr>
        <w:t xml:space="preserve">Wykonawca do czasu upływu terminu zatrzymania płatności zrzeka się jej dochodzenia, traktując ją jako płatność nienależną. </w:t>
      </w:r>
    </w:p>
    <w:p w:rsidR="0019788A" w:rsidRDefault="00634965" w:rsidP="0080245E">
      <w:pPr>
        <w:pStyle w:val="PreformattedTex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5376B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95376B" w:rsidRPr="0095376B">
        <w:rPr>
          <w:rFonts w:ascii="Times New Roman" w:hAnsi="Times New Roman" w:cs="Times New Roman"/>
          <w:sz w:val="24"/>
          <w:szCs w:val="24"/>
          <w:lang w:val="pl-PL"/>
        </w:rPr>
        <w:t xml:space="preserve">a zabezpieczenie roszczeń z tytułu rękojmi za wady lub gwarancji </w:t>
      </w:r>
      <w:r w:rsidR="004A44F5" w:rsidRPr="0080245E">
        <w:rPr>
          <w:rFonts w:ascii="Times New Roman" w:hAnsi="Times New Roman" w:cs="Times New Roman"/>
          <w:sz w:val="24"/>
          <w:szCs w:val="24"/>
          <w:lang w:val="pl-PL"/>
        </w:rPr>
        <w:t xml:space="preserve">Wykonawca zobowiązuje się </w:t>
      </w:r>
      <w:r w:rsidR="00E45D10">
        <w:rPr>
          <w:rFonts w:ascii="Times New Roman" w:hAnsi="Times New Roman" w:cs="Times New Roman"/>
          <w:sz w:val="24"/>
          <w:szCs w:val="24"/>
          <w:lang w:val="pl-PL"/>
        </w:rPr>
        <w:t>pozostawić</w:t>
      </w:r>
      <w:r w:rsidR="004A44F5" w:rsidRPr="0080245E">
        <w:rPr>
          <w:rFonts w:ascii="Times New Roman" w:hAnsi="Times New Roman" w:cs="Times New Roman"/>
          <w:sz w:val="24"/>
          <w:szCs w:val="24"/>
          <w:lang w:val="pl-PL"/>
        </w:rPr>
        <w:t xml:space="preserve"> zabezpieczenie </w:t>
      </w:r>
      <w:r w:rsidR="00E45D10">
        <w:rPr>
          <w:rFonts w:ascii="Times New Roman" w:hAnsi="Times New Roman" w:cs="Times New Roman"/>
          <w:sz w:val="24"/>
          <w:szCs w:val="24"/>
          <w:lang w:val="pl-PL"/>
        </w:rPr>
        <w:t xml:space="preserve">w wysokości </w:t>
      </w:r>
      <w:r w:rsidR="00B307EF">
        <w:rPr>
          <w:rFonts w:ascii="Times New Roman" w:hAnsi="Times New Roman" w:cs="Times New Roman"/>
          <w:sz w:val="24"/>
          <w:szCs w:val="24"/>
          <w:lang w:val="pl-PL"/>
        </w:rPr>
        <w:t>30% zabezpieczenia</w:t>
      </w:r>
      <w:r w:rsidR="00530A82">
        <w:rPr>
          <w:rFonts w:ascii="Times New Roman" w:hAnsi="Times New Roman" w:cs="Times New Roman"/>
          <w:sz w:val="24"/>
          <w:szCs w:val="24"/>
          <w:lang w:val="pl-PL"/>
        </w:rPr>
        <w:t>, o</w:t>
      </w:r>
      <w:r w:rsidR="00157C5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530A82">
        <w:rPr>
          <w:rFonts w:ascii="Times New Roman" w:hAnsi="Times New Roman" w:cs="Times New Roman"/>
          <w:sz w:val="24"/>
          <w:szCs w:val="24"/>
          <w:lang w:val="pl-PL"/>
        </w:rPr>
        <w:t>którym mowa w pkt. 1. Warunki dotyczące zabezpieczenia</w:t>
      </w:r>
      <w:r w:rsidR="00572FB6">
        <w:rPr>
          <w:rFonts w:ascii="Times New Roman" w:hAnsi="Times New Roman" w:cs="Times New Roman"/>
          <w:sz w:val="24"/>
          <w:szCs w:val="24"/>
          <w:lang w:val="pl-PL"/>
        </w:rPr>
        <w:t>, o których mowa w pkt. 1-5 stosuje się odpowiednio.</w:t>
      </w:r>
    </w:p>
    <w:p w:rsidR="00962B73" w:rsidRDefault="00962B73" w:rsidP="0080245E">
      <w:pPr>
        <w:pStyle w:val="PreformattedTex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62B73">
        <w:rPr>
          <w:rFonts w:ascii="Times New Roman" w:hAnsi="Times New Roman" w:cs="Times New Roman"/>
          <w:sz w:val="24"/>
          <w:szCs w:val="24"/>
          <w:lang w:val="pl-PL"/>
        </w:rPr>
        <w:t>Zamawiający zwr</w:t>
      </w:r>
      <w:r>
        <w:rPr>
          <w:rFonts w:ascii="Times New Roman" w:hAnsi="Times New Roman" w:cs="Times New Roman"/>
          <w:sz w:val="24"/>
          <w:szCs w:val="24"/>
          <w:lang w:val="pl-PL"/>
        </w:rPr>
        <w:t>óci</w:t>
      </w:r>
      <w:r w:rsidRPr="00962B73">
        <w:rPr>
          <w:rFonts w:ascii="Times New Roman" w:hAnsi="Times New Roman" w:cs="Times New Roman"/>
          <w:sz w:val="24"/>
          <w:szCs w:val="24"/>
          <w:lang w:val="pl-PL"/>
        </w:rPr>
        <w:t xml:space="preserve"> zabezpieczeni</w:t>
      </w:r>
      <w:r w:rsidR="00D83513">
        <w:rPr>
          <w:rFonts w:ascii="Times New Roman" w:hAnsi="Times New Roman" w:cs="Times New Roman"/>
          <w:sz w:val="24"/>
          <w:szCs w:val="24"/>
          <w:lang w:val="pl-PL"/>
        </w:rPr>
        <w:t>e,</w:t>
      </w:r>
      <w:r w:rsidRPr="00962B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83513">
        <w:rPr>
          <w:rFonts w:ascii="Times New Roman" w:hAnsi="Times New Roman" w:cs="Times New Roman"/>
          <w:sz w:val="24"/>
          <w:szCs w:val="24"/>
          <w:lang w:val="pl-PL"/>
        </w:rPr>
        <w:t xml:space="preserve">o którym mowa w pkt. 1 </w:t>
      </w:r>
      <w:r w:rsidRPr="00962B73">
        <w:rPr>
          <w:rFonts w:ascii="Times New Roman" w:hAnsi="Times New Roman" w:cs="Times New Roman"/>
          <w:sz w:val="24"/>
          <w:szCs w:val="24"/>
          <w:lang w:val="pl-PL"/>
        </w:rPr>
        <w:t>w terminie 30 dni od dnia wykonania zamówienia i uznania przez zamawiającego za należycie wykonane</w:t>
      </w:r>
      <w:r w:rsidR="00572FB6">
        <w:rPr>
          <w:rFonts w:ascii="Times New Roman" w:hAnsi="Times New Roman" w:cs="Times New Roman"/>
          <w:sz w:val="24"/>
          <w:szCs w:val="24"/>
          <w:lang w:val="pl-PL"/>
        </w:rPr>
        <w:t xml:space="preserve"> pod warunkiem </w:t>
      </w:r>
      <w:r w:rsidR="003754EC">
        <w:rPr>
          <w:rFonts w:ascii="Times New Roman" w:hAnsi="Times New Roman" w:cs="Times New Roman"/>
          <w:sz w:val="24"/>
          <w:szCs w:val="24"/>
          <w:lang w:val="pl-PL"/>
        </w:rPr>
        <w:t>ustanowienia zabezpieczenia, o którym mowa w pkt. 6</w:t>
      </w:r>
      <w:r w:rsidRPr="00962B7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D83513" w:rsidRPr="00D83513" w:rsidRDefault="00D83513" w:rsidP="00D83513">
      <w:pPr>
        <w:pStyle w:val="PreformattedTex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62B73">
        <w:rPr>
          <w:rFonts w:ascii="Times New Roman" w:hAnsi="Times New Roman" w:cs="Times New Roman"/>
          <w:sz w:val="24"/>
          <w:szCs w:val="24"/>
          <w:lang w:val="pl-PL"/>
        </w:rPr>
        <w:t>Zamawiający zwr</w:t>
      </w:r>
      <w:r>
        <w:rPr>
          <w:rFonts w:ascii="Times New Roman" w:hAnsi="Times New Roman" w:cs="Times New Roman"/>
          <w:sz w:val="24"/>
          <w:szCs w:val="24"/>
          <w:lang w:val="pl-PL"/>
        </w:rPr>
        <w:t>óci</w:t>
      </w:r>
      <w:r w:rsidRPr="00962B73">
        <w:rPr>
          <w:rFonts w:ascii="Times New Roman" w:hAnsi="Times New Roman" w:cs="Times New Roman"/>
          <w:sz w:val="24"/>
          <w:szCs w:val="24"/>
          <w:lang w:val="pl-PL"/>
        </w:rPr>
        <w:t xml:space="preserve"> zabezpieczeni</w:t>
      </w:r>
      <w:r>
        <w:rPr>
          <w:rFonts w:ascii="Times New Roman" w:hAnsi="Times New Roman" w:cs="Times New Roman"/>
          <w:sz w:val="24"/>
          <w:szCs w:val="24"/>
          <w:lang w:val="pl-PL"/>
        </w:rPr>
        <w:t>e,</w:t>
      </w:r>
      <w:r w:rsidRPr="00962B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 którym mowa w pkt. 6 </w:t>
      </w:r>
      <w:r w:rsidRPr="00962B73">
        <w:rPr>
          <w:rFonts w:ascii="Times New Roman" w:hAnsi="Times New Roman" w:cs="Times New Roman"/>
          <w:sz w:val="24"/>
          <w:szCs w:val="24"/>
          <w:lang w:val="pl-PL"/>
        </w:rPr>
        <w:t xml:space="preserve">w terminie 30 dni od </w:t>
      </w:r>
      <w:r w:rsidRPr="00962B73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dnia </w:t>
      </w:r>
      <w:r w:rsidR="007763A8">
        <w:rPr>
          <w:rFonts w:ascii="Times New Roman" w:hAnsi="Times New Roman" w:cs="Times New Roman"/>
          <w:sz w:val="24"/>
          <w:szCs w:val="24"/>
          <w:lang w:val="pl-PL"/>
        </w:rPr>
        <w:t xml:space="preserve">zakończenia okresu </w:t>
      </w:r>
      <w:r w:rsidR="007763A8" w:rsidRPr="0095376B">
        <w:rPr>
          <w:rFonts w:ascii="Times New Roman" w:hAnsi="Times New Roman" w:cs="Times New Roman"/>
          <w:sz w:val="24"/>
          <w:szCs w:val="24"/>
          <w:lang w:val="pl-PL"/>
        </w:rPr>
        <w:t>rękojmi za wady lub gwarancji</w:t>
      </w:r>
      <w:r w:rsidR="007763A8">
        <w:rPr>
          <w:rFonts w:ascii="Times New Roman" w:hAnsi="Times New Roman" w:cs="Times New Roman"/>
          <w:sz w:val="24"/>
          <w:szCs w:val="24"/>
          <w:lang w:val="pl-PL"/>
        </w:rPr>
        <w:t>, w zależności co nastąpi później.</w:t>
      </w:r>
    </w:p>
    <w:p w:rsidR="0080245E" w:rsidRPr="00F646FD" w:rsidRDefault="0080245E" w:rsidP="00F646FD">
      <w:pPr>
        <w:pStyle w:val="Bodytext50"/>
        <w:shd w:val="clear" w:color="auto" w:fill="auto"/>
        <w:spacing w:before="0" w:after="94" w:line="360" w:lineRule="auto"/>
        <w:ind w:left="3960"/>
        <w:rPr>
          <w:rFonts w:ascii="Times New Roman" w:hAnsi="Times New Roman" w:cs="Times New Roman"/>
          <w:color w:val="000000"/>
          <w:lang w:eastAsia="pl-PL" w:bidi="pl-PL"/>
        </w:rPr>
      </w:pPr>
    </w:p>
    <w:p w:rsidR="00910974" w:rsidRPr="00F646FD" w:rsidRDefault="00910974" w:rsidP="00820436">
      <w:pPr>
        <w:pStyle w:val="PreformattedText"/>
        <w:keepNext/>
        <w:keepLines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>§ 1</w:t>
      </w:r>
      <w:r w:rsidR="00A214CE">
        <w:rPr>
          <w:rFonts w:ascii="Times New Roman" w:hAnsi="Times New Roman" w:cs="Times New Roman"/>
          <w:b/>
          <w:bCs/>
          <w:sz w:val="24"/>
          <w:szCs w:val="24"/>
          <w:lang w:val="pl-PL"/>
        </w:rPr>
        <w:t>2</w:t>
      </w:r>
      <w:r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>. Kary umowne</w:t>
      </w:r>
    </w:p>
    <w:p w:rsidR="00E22C30" w:rsidRPr="00F646FD" w:rsidRDefault="00E22C30" w:rsidP="00820436">
      <w:pPr>
        <w:pStyle w:val="PreformattedText"/>
        <w:keepNext/>
        <w:keepLines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W razie opóźnienia Wykonawcy w</w:t>
      </w:r>
      <w:r w:rsidR="00105DB9">
        <w:rPr>
          <w:rFonts w:ascii="Times New Roman" w:hAnsi="Times New Roman" w:cs="Times New Roman"/>
          <w:sz w:val="24"/>
          <w:szCs w:val="24"/>
          <w:lang w:val="pl-PL"/>
        </w:rPr>
        <w:t xml:space="preserve"> terminach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realizacji prac objętych Umową w</w:t>
      </w:r>
      <w:r w:rsidR="00AB729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stosunku do harmonogramu, Wykonawca zapłaci karę umowną w wysokości 0,1% wartości umownej netto niezrealizowanych prac, za każdy dzień opóźnienia.</w:t>
      </w:r>
    </w:p>
    <w:p w:rsidR="00E22C30" w:rsidRPr="00F646FD" w:rsidRDefault="00E22C30" w:rsidP="00A214CE">
      <w:pPr>
        <w:pStyle w:val="PreformattedTex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W przypadku odstąpienia od umowy przez Wykonawcę, lub Zamawiającego z</w:t>
      </w:r>
      <w:r w:rsidR="00AB729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przyczyn dotyczących Wykonawcy, Wykonawca jest zobowiązany do zapłacenia Zamawiającemu kary umownej w wysokości 10% wartości umownej netto.</w:t>
      </w:r>
    </w:p>
    <w:p w:rsidR="00E22C30" w:rsidRPr="00F646FD" w:rsidRDefault="00E22C30" w:rsidP="00A214CE">
      <w:pPr>
        <w:pStyle w:val="PreformattedTex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W razie opóźnienia w usunięciu stwierdzonych wad w przedmiocie umowy, Wykonawca zapłaci karę umowną w wysokości 0,1 % wartości umownej netto wadliwej części przedmiotu umowy za każdy dzień opóźnienia licząc od ustalonego przez strony terminu usunięcia wad.</w:t>
      </w:r>
    </w:p>
    <w:p w:rsidR="00E22C30" w:rsidRPr="00F646FD" w:rsidRDefault="00E22C30" w:rsidP="00A214CE">
      <w:pPr>
        <w:pStyle w:val="PreformattedTex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Wykonawca nie jest zobowiązany do zapłaty kar umownych za przekroczenie terminu realizacji w przypadku, gdy przekroczenie terminu nastąpiło z winy Zamawiającego lub z uwagi na postępowania administracyjne dotyczące przedmiotu umowy zachodzić będzie obiektywny brak możliwości wykonania umowy w terminie</w:t>
      </w:r>
      <w:r w:rsidR="000B63EA">
        <w:rPr>
          <w:rFonts w:ascii="Times New Roman" w:hAnsi="Times New Roman" w:cs="Times New Roman"/>
          <w:sz w:val="24"/>
          <w:szCs w:val="24"/>
          <w:lang w:val="pl-PL"/>
        </w:rPr>
        <w:t xml:space="preserve"> lub z powodu siły wyższej</w:t>
      </w:r>
      <w:r w:rsidR="001F1FB1">
        <w:rPr>
          <w:rFonts w:ascii="Times New Roman" w:hAnsi="Times New Roman" w:cs="Times New Roman"/>
          <w:sz w:val="24"/>
          <w:szCs w:val="24"/>
          <w:lang w:val="pl-PL"/>
        </w:rPr>
        <w:t xml:space="preserve"> o której mowa w </w:t>
      </w:r>
      <w:r w:rsidR="001F1FB1"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>§</w:t>
      </w:r>
      <w:r w:rsidR="001F1FB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13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22C30" w:rsidRPr="00F646FD" w:rsidRDefault="00E22C30" w:rsidP="00A214CE">
      <w:pPr>
        <w:pStyle w:val="PreformattedTex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Strony zastrzegają możliwość dochodzenia odszkodowania na zasadach ogólnych ponad wysokość zastrzeżonych kar umownych.</w:t>
      </w:r>
    </w:p>
    <w:p w:rsidR="00E22C30" w:rsidRPr="00F646FD" w:rsidRDefault="00E22C30" w:rsidP="00A214CE">
      <w:pPr>
        <w:pStyle w:val="PreformattedTex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Suma kar umownych nie może przekroczyć 10% wartości umowy netto.</w:t>
      </w:r>
    </w:p>
    <w:p w:rsidR="00E22C30" w:rsidRPr="00F646FD" w:rsidRDefault="00E22C30" w:rsidP="00A214CE">
      <w:pPr>
        <w:pStyle w:val="PreformattedTex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Zamawiającemu przysługuje prawo potrącenia naliczonych kar umownych z</w:t>
      </w:r>
      <w:r w:rsidR="00AB729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wynagrodzenia przysługującego Wykonawcy, na co Wykonawca niniejszym wyraża</w:t>
      </w:r>
      <w:r w:rsidR="00105DB9">
        <w:rPr>
          <w:rFonts w:ascii="Times New Roman" w:hAnsi="Times New Roman" w:cs="Times New Roman"/>
          <w:sz w:val="24"/>
          <w:szCs w:val="24"/>
          <w:lang w:val="pl-PL"/>
        </w:rPr>
        <w:t xml:space="preserve"> nieodwołalną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zgodę.</w:t>
      </w:r>
    </w:p>
    <w:p w:rsidR="00653AF8" w:rsidRPr="00F646FD" w:rsidRDefault="00653AF8" w:rsidP="00F646FD">
      <w:pPr>
        <w:pStyle w:val="Bodytext60"/>
        <w:shd w:val="clear" w:color="auto" w:fill="auto"/>
        <w:spacing w:before="0" w:after="108" w:line="360" w:lineRule="auto"/>
        <w:ind w:left="40"/>
        <w:rPr>
          <w:rFonts w:ascii="Times New Roman" w:hAnsi="Times New Roman" w:cs="Times New Roman"/>
          <w:color w:val="000000"/>
          <w:lang w:eastAsia="pl-PL" w:bidi="pl-PL"/>
        </w:rPr>
      </w:pPr>
    </w:p>
    <w:p w:rsidR="00653AF8" w:rsidRPr="00F646FD" w:rsidRDefault="00653AF8" w:rsidP="00AB729B">
      <w:pPr>
        <w:pStyle w:val="PreformattedText"/>
        <w:keepNext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>§ 1</w:t>
      </w:r>
      <w:r w:rsidR="00A214CE">
        <w:rPr>
          <w:rFonts w:ascii="Times New Roman" w:hAnsi="Times New Roman" w:cs="Times New Roman"/>
          <w:b/>
          <w:bCs/>
          <w:sz w:val="24"/>
          <w:szCs w:val="24"/>
          <w:lang w:val="pl-PL"/>
        </w:rPr>
        <w:t>3</w:t>
      </w:r>
      <w:r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>. Siła wyższa</w:t>
      </w:r>
    </w:p>
    <w:p w:rsidR="00E22C30" w:rsidRPr="00F646FD" w:rsidRDefault="00E22C30" w:rsidP="00F646FD">
      <w:pPr>
        <w:pStyle w:val="PreformattedTex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Za siłę wyższą uznaje się wszelkie zdarzenia nadzwyczajne, zewnętrzne, niemożliwe do uniknięcia i niezależne od woli stron, takie jak wojna (wypowiedziana lub nie), działania wojenne, powstanie lub rewolucja, epidemia, trzęsienie ziemi lub inna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katastrofa naturalna, którym Strona nie mogła zapobiec przy dołożeniu należytej staranności i które nastąpiły po zawarciu </w:t>
      </w:r>
      <w:r w:rsidR="00A05012" w:rsidRPr="00F646FD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mowy, uniemożliwiające którejkolwiek ze stron dotrzymanie zobowiązań wynikających z umowy.</w:t>
      </w:r>
    </w:p>
    <w:p w:rsidR="00E22C30" w:rsidRPr="00F646FD" w:rsidRDefault="00E22C30" w:rsidP="00F646FD">
      <w:pPr>
        <w:pStyle w:val="PreformattedTex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Żadna ze stron nie ponosi odpowiedzialności za niewykonanie lub nienależyte wykonanie przedmiotu </w:t>
      </w:r>
      <w:r w:rsidR="008719F4" w:rsidRPr="00F646FD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mowy w przypadku zaistnienia siły wyższej.</w:t>
      </w:r>
    </w:p>
    <w:p w:rsidR="00E22C30" w:rsidRPr="00F646FD" w:rsidRDefault="00E22C30" w:rsidP="00F646FD">
      <w:pPr>
        <w:pStyle w:val="PreformattedTex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W wypadku wystąpienia siły wyższej, po wyjaśnieniu sytuacji pomiędzy Stronami, terminy zostaną przedłużone o okres nie dłuższy niż czas trwania opóźnienia zaistniałego w wyniku jej działania.</w:t>
      </w:r>
    </w:p>
    <w:p w:rsidR="00E22C30" w:rsidRPr="00F646FD" w:rsidRDefault="00E22C30" w:rsidP="00F646FD">
      <w:pPr>
        <w:pStyle w:val="PreformattedTex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W razie zaistnienia przypadku siły wyższej, Strona zainteresowana musi powiadomić o tym fakcie drugą Stronę na piśmie w ciągu 48 godzin od wystąpienia lub uzyskania informacji o wystąpieniu takiego zdarzenia, podając jakich zobowiązań nie będzie mogła dopełnić lub które dopełni z opóźnieniem, podając szacunkowo wymiar opóźnienia.</w:t>
      </w:r>
    </w:p>
    <w:p w:rsidR="00E22C30" w:rsidRPr="00F646FD" w:rsidRDefault="00E22C30" w:rsidP="00F646FD">
      <w:pPr>
        <w:pStyle w:val="PreformattedTex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W razie wystąpienia siły wyższej Wykonawca podejmie wszelkie środki w celu zapewnienia dozoru i ochrony wykonanych obiektów i zamówionych materiałów lub urządzeń oraz zmniejszenia negatywnych skutków siły wyższej.</w:t>
      </w:r>
    </w:p>
    <w:p w:rsidR="00E22C30" w:rsidRPr="00F646FD" w:rsidRDefault="00E22C30" w:rsidP="00F646FD">
      <w:pPr>
        <w:pStyle w:val="PreformattedTex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Każda ze stron jest uprawniona do rozwiązania umowy wskutek siły wyższej, jeżeli stan siły wyższej utrzymuje się przez 180 dni.</w:t>
      </w:r>
    </w:p>
    <w:p w:rsidR="008719F4" w:rsidRPr="00F646FD" w:rsidRDefault="008719F4" w:rsidP="00F646FD">
      <w:pPr>
        <w:pStyle w:val="Bodytext30"/>
        <w:shd w:val="clear" w:color="auto" w:fill="auto"/>
        <w:spacing w:before="0" w:after="54" w:line="360" w:lineRule="auto"/>
        <w:ind w:firstLine="0"/>
        <w:rPr>
          <w:rStyle w:val="Bodytext3Spacing2pt"/>
          <w:sz w:val="24"/>
          <w:szCs w:val="24"/>
        </w:rPr>
      </w:pPr>
    </w:p>
    <w:p w:rsidR="00E372BC" w:rsidRPr="00F646FD" w:rsidRDefault="00E372BC" w:rsidP="00F646FD">
      <w:pPr>
        <w:pStyle w:val="PreformattedTex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>§ 1</w:t>
      </w:r>
      <w:r w:rsidR="00A214CE">
        <w:rPr>
          <w:rFonts w:ascii="Times New Roman" w:hAnsi="Times New Roman" w:cs="Times New Roman"/>
          <w:b/>
          <w:bCs/>
          <w:sz w:val="24"/>
          <w:szCs w:val="24"/>
          <w:lang w:val="pl-PL"/>
        </w:rPr>
        <w:t>4</w:t>
      </w:r>
      <w:r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. </w:t>
      </w:r>
      <w:r w:rsidR="00746988"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>Warunki istotnych zmian postanowień Umowy</w:t>
      </w:r>
    </w:p>
    <w:p w:rsidR="00E372BC" w:rsidRPr="00F646FD" w:rsidRDefault="00E372BC" w:rsidP="00F646FD">
      <w:pPr>
        <w:pStyle w:val="PreformattedTex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Dokonanie istotnej zmiany</w:t>
      </w:r>
      <w:r w:rsidRPr="00F646FD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footnoteReference w:id="2"/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postanowień zawartej </w:t>
      </w:r>
      <w:r w:rsidR="006E202F" w:rsidRPr="00F646FD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mowy, w stosunku do treści oferty, na podstawie której dokonano wyboru Wykonawcy, możliwe jest jeżeli:</w:t>
      </w:r>
    </w:p>
    <w:p w:rsidR="00E372BC" w:rsidRPr="00F646FD" w:rsidRDefault="00E372BC" w:rsidP="00F646FD">
      <w:pPr>
        <w:pStyle w:val="PreformattedText"/>
        <w:numPr>
          <w:ilvl w:val="1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zmiany dotyczą realizacji dodatkowych dostaw, usług lub robót budowlanych od dotychczasowego Wykonawcy, nie objętych zamówieniem podstawowym, o ile stały się niezbędne i zostały spełnione łącznie następujące warunki:</w:t>
      </w:r>
    </w:p>
    <w:p w:rsidR="00E372BC" w:rsidRPr="00F646FD" w:rsidRDefault="00E372BC" w:rsidP="00F646FD">
      <w:pPr>
        <w:pStyle w:val="PreformattedText"/>
        <w:numPr>
          <w:ilvl w:val="2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lastRenderedPageBreak/>
        <w:t>zmiana Wykonawcy nie może zostać dokonana z powodów ekonomicznych lub technicznych, w szczególności dotyczących zmienności lub interoperacyjności sprzętu, usług lub instalacji, zamówionych w ramach zamówienia podstawowego,</w:t>
      </w:r>
    </w:p>
    <w:p w:rsidR="00E372BC" w:rsidRPr="00F646FD" w:rsidRDefault="00E372BC" w:rsidP="00F646FD">
      <w:pPr>
        <w:pStyle w:val="PreformattedText"/>
        <w:numPr>
          <w:ilvl w:val="2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zmiana Wykonawcy spowodowałaby istotną niezgodność lub znaczne zwiększenie kosztów dla Zamawiającego, </w:t>
      </w:r>
    </w:p>
    <w:p w:rsidR="00E372BC" w:rsidRPr="00F646FD" w:rsidRDefault="00E372BC" w:rsidP="00F646FD">
      <w:pPr>
        <w:pStyle w:val="PreformattedText"/>
        <w:numPr>
          <w:ilvl w:val="2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wartość każdej kolejnej zmiany nie przekracza 50% wartości zamówienia określonej pierwotnie w umowie,</w:t>
      </w:r>
    </w:p>
    <w:p w:rsidR="00E372BC" w:rsidRPr="00F646FD" w:rsidRDefault="00E372BC" w:rsidP="00F646FD">
      <w:pPr>
        <w:pStyle w:val="PreformattedText"/>
        <w:numPr>
          <w:ilvl w:val="1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zmiana nie prowadzi do zmiany charakteru umowy i zostały spełnione łącznie następujące warunki:</w:t>
      </w:r>
    </w:p>
    <w:p w:rsidR="00E372BC" w:rsidRPr="00F646FD" w:rsidRDefault="00E372BC" w:rsidP="00F646FD">
      <w:pPr>
        <w:pStyle w:val="PreformattedText"/>
        <w:numPr>
          <w:ilvl w:val="2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konieczność zmiany umowy spowodowana jest okolicznościami, których Zamawiający działając z należytą starannością, nie mógł przewidzieć,</w:t>
      </w:r>
    </w:p>
    <w:p w:rsidR="00E372BC" w:rsidRPr="00F646FD" w:rsidRDefault="00E372BC" w:rsidP="00F646FD">
      <w:pPr>
        <w:pStyle w:val="PreformattedText"/>
        <w:numPr>
          <w:ilvl w:val="2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wartość zmiany nie przekracza 50% wartości zamówienia określonej pierwotnie w </w:t>
      </w:r>
      <w:r w:rsidR="006E202F" w:rsidRPr="00F646FD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mowie.</w:t>
      </w:r>
    </w:p>
    <w:p w:rsidR="00E372BC" w:rsidRPr="00F646FD" w:rsidRDefault="00E372BC" w:rsidP="00F646FD">
      <w:pPr>
        <w:pStyle w:val="PreformattedText"/>
        <w:numPr>
          <w:ilvl w:val="1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Wykonawcę, któremu Zamawiający udzielił zamówienia, ma zastąpić nowy Wykonawca:</w:t>
      </w:r>
    </w:p>
    <w:p w:rsidR="00E372BC" w:rsidRPr="00F646FD" w:rsidRDefault="00E372BC" w:rsidP="00F646FD">
      <w:pPr>
        <w:pStyle w:val="PreformattedText"/>
        <w:numPr>
          <w:ilvl w:val="2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na podstawie postanowień umownych, o których mowa w </w:t>
      </w:r>
      <w:r w:rsidR="00C71819" w:rsidRPr="00F646FD">
        <w:rPr>
          <w:rFonts w:ascii="Times New Roman" w:hAnsi="Times New Roman" w:cs="Times New Roman"/>
          <w:sz w:val="24"/>
          <w:szCs w:val="24"/>
          <w:lang w:val="pl-PL"/>
        </w:rPr>
        <w:t>niniejszym paragrafie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E372BC" w:rsidRPr="00F646FD" w:rsidRDefault="00E372BC" w:rsidP="00F646FD">
      <w:pPr>
        <w:pStyle w:val="PreformattedText"/>
        <w:numPr>
          <w:ilvl w:val="2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w wyniku połączenia, podziału, przekształcenia, upadłości, restrukturyzacji lub nabycia dotychczasowego Wykonawcy lub jego przedsiębiorstwa, o ile nowy Wykonawca spełnia warunki udziału w</w:t>
      </w:r>
      <w:r w:rsidR="00AB729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postępowaniu, nie zachodzą wobec niego podstawy wykluczenia oraz nie pociąga to za sobą innych istotnych zmian umowy,</w:t>
      </w:r>
    </w:p>
    <w:p w:rsidR="00E372BC" w:rsidRPr="00F646FD" w:rsidRDefault="00E372BC" w:rsidP="00F646FD">
      <w:pPr>
        <w:pStyle w:val="PreformattedText"/>
        <w:numPr>
          <w:ilvl w:val="2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w wyniku przejęcia przez Zamawiającego zobowiązań Wykonawcy względem jego podwykonawców; w przypadku zmiany podwykonawcy, Zamawiający może zawrzeć umowę z nowym podwykonawcą bez zmiany warunków realizacji zamówienia z</w:t>
      </w:r>
      <w:r w:rsidR="00AB729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uwzględnieniem dokonanych płatności z tytułu dotychczas zrealizowanych prac,</w:t>
      </w:r>
    </w:p>
    <w:p w:rsidR="00E372BC" w:rsidRDefault="00E372BC" w:rsidP="004F0FF7">
      <w:pPr>
        <w:pStyle w:val="PreformattedText"/>
        <w:keepNext/>
        <w:keepLines/>
        <w:widowControl/>
        <w:numPr>
          <w:ilvl w:val="1"/>
          <w:numId w:val="36"/>
        </w:numPr>
        <w:spacing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zmiana nie prowadzi do zmiany charakteru umowy, a łączna wartość zmian jest mniejsza niż </w:t>
      </w:r>
      <w:r w:rsidR="00A739A2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progi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unijne w rozumieniu art. 3 ustawy </w:t>
      </w:r>
      <w:proofErr w:type="spellStart"/>
      <w:r w:rsidRPr="00F646FD">
        <w:rPr>
          <w:rFonts w:ascii="Times New Roman" w:hAnsi="Times New Roman" w:cs="Times New Roman"/>
          <w:sz w:val="24"/>
          <w:szCs w:val="24"/>
          <w:lang w:val="pl-PL"/>
        </w:rPr>
        <w:t>Pzp</w:t>
      </w:r>
      <w:proofErr w:type="spellEnd"/>
      <w:r w:rsidRPr="00F646FD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footnoteReference w:id="3"/>
      </w:r>
      <w:r w:rsidRPr="00F646FD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i jednocześnie jest mniejsza od 10% wartości zamówienia określonej pierwotnie w umowie w</w:t>
      </w:r>
      <w:r w:rsidR="00A214CE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przypadku zamówień na usługi lub dostawy albo, w przypadku zamówień na roboty budowlane, jest mniejsza od 15% wartości zamówienia określonej pierwotnie w umowie.</w:t>
      </w:r>
    </w:p>
    <w:p w:rsidR="004F0FF7" w:rsidRPr="00F646FD" w:rsidRDefault="004F0FF7" w:rsidP="00D67768"/>
    <w:p w:rsidR="008719F4" w:rsidRPr="00F646FD" w:rsidRDefault="008719F4" w:rsidP="00F646FD">
      <w:pPr>
        <w:pStyle w:val="PreformattedTex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>§ 1</w:t>
      </w:r>
      <w:r w:rsidR="00A214CE">
        <w:rPr>
          <w:rFonts w:ascii="Times New Roman" w:hAnsi="Times New Roman" w:cs="Times New Roman"/>
          <w:b/>
          <w:bCs/>
          <w:sz w:val="24"/>
          <w:szCs w:val="24"/>
          <w:lang w:val="pl-PL"/>
        </w:rPr>
        <w:t>5</w:t>
      </w:r>
      <w:r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>. Zawieszenie lub rozwiązanie Umowy</w:t>
      </w:r>
    </w:p>
    <w:p w:rsidR="00E22C30" w:rsidRPr="00F646FD" w:rsidRDefault="00E22C30" w:rsidP="00F646FD">
      <w:pPr>
        <w:pStyle w:val="PreformattedTex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Zamawiający może w uzasadnionych przypadkach wstrzymać realizację Umowy w</w:t>
      </w:r>
      <w:r w:rsidR="00AB729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drodze pisemnego powiadomienia Wykonawcy. Niezwłocznie po otrzymaniu takiego powiadomienia Wykonawca jest zobowiązany zawiesić realizację robót oraz:</w:t>
      </w:r>
    </w:p>
    <w:p w:rsidR="00E22C30" w:rsidRPr="00F646FD" w:rsidRDefault="00E22C30" w:rsidP="00F646FD">
      <w:pPr>
        <w:pStyle w:val="PreformattedText"/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zaprzestać podejmowania dalszych zobowiązań, składania zamówień, zawierania umów z podwykonawcami</w:t>
      </w:r>
      <w:r w:rsidR="00EE2F10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E22C30" w:rsidRPr="00F646FD" w:rsidRDefault="00E22C30" w:rsidP="00F646FD">
      <w:pPr>
        <w:pStyle w:val="PreformattedText"/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sprawować pieczę nad wszystkimi pracami, sprzętem, częściami i materiałami na placu budowy, za które jest odpowiedzialny do momentu przekazania placu budowy Zamawiającemu.</w:t>
      </w:r>
    </w:p>
    <w:p w:rsidR="00E22C30" w:rsidRPr="00F646FD" w:rsidRDefault="00E22C30" w:rsidP="00F646FD">
      <w:pPr>
        <w:pStyle w:val="PreformattedTex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Po otrzymaniu od Zamawiającego pisma potwierdzającego ustanie zawieszenia, Wykonawca jest zobowiązany wznowić zawieszone prace w nowym wspólnie przez strony uzgodnionym terminie. W przypadku, gdy zawieszenie z przyczyn leżących po stronie Zamawiającego będzie trwało dłużej niż 120 dni, Wykonawca jest uprawniony do rozwiązania umowy z winy Zamawiającego za 14-dniowym pisemnym powiadomieniem. Wykonawca jest uprawniony do otrzymania zwrotu uzasadnionych i udokumentowanych kosztów poniesionych wskutek zawieszenia z przyczyn leżących po stronie Zamawiającego. Jeżeli zawieszenie nastąpiło wskutek przyczyn leżących po stronie Wykonawcy, Wykonawca nie jest uprawniony do żądania jakiejkolwiek rekompensaty z tego tytułu.</w:t>
      </w:r>
    </w:p>
    <w:p w:rsidR="00E22C30" w:rsidRPr="00F646FD" w:rsidRDefault="00E22C30" w:rsidP="00D67768">
      <w:pPr>
        <w:pStyle w:val="PreformattedText"/>
        <w:keepNext/>
        <w:keepLines/>
        <w:widowControl/>
        <w:numPr>
          <w:ilvl w:val="0"/>
          <w:numId w:val="3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lastRenderedPageBreak/>
        <w:t>Wykonawca nie ponosi odpowiedzialności za uchybienia uzgodnionym terminom realizacji prac, powstałe z winy Zamawiającego lub z uwagi na postępowania administracyjne dotyczące przedmiotu umowy uniemożliwiające obiektywnie wykonanie umowy w terminie</w:t>
      </w:r>
      <w:r w:rsidR="00074AE4">
        <w:rPr>
          <w:rFonts w:ascii="Times New Roman" w:hAnsi="Times New Roman" w:cs="Times New Roman"/>
          <w:sz w:val="24"/>
          <w:szCs w:val="24"/>
          <w:lang w:val="pl-PL"/>
        </w:rPr>
        <w:t xml:space="preserve"> lub z powodu siły wyższej o której mowa w </w:t>
      </w:r>
      <w:r w:rsidR="00074AE4"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>§</w:t>
      </w:r>
      <w:r w:rsidR="00074AE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13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. W</w:t>
      </w:r>
      <w:r w:rsidR="00152505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przypadku wystąpienia przestojów w pracy Wykonawcy z winy Zamawiającego lub z uwagi na postępowania administracyjne dotyczące przedmiotu umowy uniemożliwiające obiektywnie wykonanie umowy w</w:t>
      </w:r>
      <w:r w:rsidR="00A214CE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terminie, uzgodnione terminy wykonania prac przedłużone zostaną o czas trwania tych przestojów, potwierdzony na piśmie przez Strony.</w:t>
      </w:r>
    </w:p>
    <w:p w:rsidR="00E22C30" w:rsidRPr="00F646FD" w:rsidRDefault="00E22C30" w:rsidP="00F646FD">
      <w:pPr>
        <w:pStyle w:val="PreformattedTex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W razie zawieszenia wykonywania prac, stan ich zawansowania winien być stwierdzony protokolarnie przez upoważnionych przedstawicieli obu stron. Protokół powinien zawierać przyczynę zawieszenia robót oraz warunki i termin ich wznowienia. Zgodnie z powyższym, Strony dokonają rozliczenia wykonanych robót, uruchomionych zamówień oraz przygotowanej produkcji, a Zamawiający uiści na rzecz Wykonawcy zapłatę według stanu na dzień powiadomienia o zawieszeniu realizacji umowy.</w:t>
      </w:r>
    </w:p>
    <w:p w:rsidR="00E22C30" w:rsidRPr="00F646FD" w:rsidRDefault="00E22C30" w:rsidP="00F646FD">
      <w:pPr>
        <w:pStyle w:val="PreformattedTex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W okresie trwania umowy, Zamawiający ma prawo odstąpić od umowy w terminie do 30 dni od zaistnienia poniżej wymienionych okoliczności:</w:t>
      </w:r>
    </w:p>
    <w:p w:rsidR="00E22C30" w:rsidRPr="00F646FD" w:rsidRDefault="00E22C30" w:rsidP="00F646FD">
      <w:pPr>
        <w:pStyle w:val="PreformattedText"/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zostanie ogłoszona likwidacja Wykonawcy,</w:t>
      </w:r>
    </w:p>
    <w:p w:rsidR="00E22C30" w:rsidRPr="00F646FD" w:rsidRDefault="00E22C30" w:rsidP="00F646FD">
      <w:pPr>
        <w:pStyle w:val="PreformattedText"/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jeżeli Wykonawca z własnej winy nie przystąpi i nie rozpocznie realizacji przedmiotu umowy w terminie 14 dni od daty przekazania terenu placu budowy lub przerwie je na okres ponad 14 dni bez zgody lub polecenia Zamawiającego. Prawo odstąpienia może być zrealizowane także w razie wstrzymania prac przez Kierownika Budowy</w:t>
      </w:r>
      <w:r w:rsidR="00FB574F" w:rsidRPr="00F646F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22C30" w:rsidRPr="00F646FD" w:rsidRDefault="00E22C30" w:rsidP="00F646FD">
      <w:pPr>
        <w:pStyle w:val="PreformattedText"/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jeżeli opóźnienie - z winy Wykonawcy - w wykonaniu prac w odniesieniu do terminów kontrolnych określonych w </w:t>
      </w:r>
      <w:r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Załączniku nr </w:t>
      </w:r>
      <w:r w:rsidR="008F7264"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>6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do Umowy z</w:t>
      </w:r>
      <w:r w:rsidR="00AB729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uwzględnieniem zmian uzgodnionych i wprowadzonych (w formie aneksu) przez Strony niniejszej Umowy, przekracza 30 dni i w związku z tym w</w:t>
      </w:r>
      <w:r w:rsidR="008F7264" w:rsidRPr="00F646FD">
        <w:rPr>
          <w:rFonts w:ascii="Times New Roman" w:hAnsi="Times New Roman" w:cs="Times New Roman"/>
          <w:sz w:val="24"/>
          <w:szCs w:val="24"/>
          <w:lang w:val="pl-PL"/>
        </w:rPr>
        <w:t>edłu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g oceny Zamawiającego nie jest prawdopodobne, żeby Wykonawca zdołał zrealizować Przedmiot Umowy w umówionym terminie</w:t>
      </w:r>
      <w:r w:rsidR="008D6EBE" w:rsidRPr="00F646FD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D6EBE" w:rsidRPr="00F646FD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owyższe nie znajduje zastosowania, jeżeli Wykonawca wykonał adekwatne co do ilości lub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lastRenderedPageBreak/>
        <w:t>wartości inne elementy robót lub roboty dodatkowe,</w:t>
      </w:r>
    </w:p>
    <w:p w:rsidR="00E22C30" w:rsidRPr="00F646FD" w:rsidRDefault="00E22C30" w:rsidP="00F646FD">
      <w:pPr>
        <w:pStyle w:val="PreformattedText"/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jeżeli Wykonawca, pomimo wezwania przez Zamawiającego i upływu wyznaczonego w tym wezwaniu terminu realizuje Umowę w sposób nienależyty,</w:t>
      </w:r>
    </w:p>
    <w:p w:rsidR="00E22C30" w:rsidRPr="00F646FD" w:rsidRDefault="00E22C30" w:rsidP="00F646FD">
      <w:pPr>
        <w:pStyle w:val="PreformattedText"/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w przypadku nie złożenia przez Wykonawcę polisy od odpowiedzialności cywilnej w zakresie prowadzonej działalności związanej z przedmiotem zamówienia na sumę gwarancyjną 10 000 000 PLN - polisa stanowi </w:t>
      </w:r>
      <w:r w:rsidR="00A214CE"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Załącznik </w:t>
      </w:r>
      <w:r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nr 6 </w:t>
      </w:r>
      <w:r w:rsidRPr="00A214CE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="00A214CE" w:rsidRPr="00A214CE">
        <w:rPr>
          <w:rFonts w:ascii="Times New Roman" w:hAnsi="Times New Roman" w:cs="Times New Roman"/>
          <w:sz w:val="24"/>
          <w:szCs w:val="24"/>
          <w:lang w:val="pl-PL"/>
        </w:rPr>
        <w:t>Umowy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22C30" w:rsidRPr="00F646FD" w:rsidRDefault="00E22C30" w:rsidP="00F646FD">
      <w:pPr>
        <w:pStyle w:val="PreformattedTex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Odstąpienie od Umowy następuje listem poleconym za potwierdzeniem odbioru lub pismem złożonym w siedzibie </w:t>
      </w:r>
      <w:r w:rsidR="008D6EBE" w:rsidRPr="00F646FD">
        <w:rPr>
          <w:rFonts w:ascii="Times New Roman" w:hAnsi="Times New Roman" w:cs="Times New Roman"/>
          <w:sz w:val="24"/>
          <w:szCs w:val="24"/>
          <w:lang w:val="pl-PL"/>
        </w:rPr>
        <w:t>drugiej Strony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, za pokwitowaniem, z chwilą otrzymania oświadczenia o odstąpieniu przez Stronę, do której jest adresowane.</w:t>
      </w:r>
    </w:p>
    <w:p w:rsidR="00E22C30" w:rsidRPr="00F646FD" w:rsidRDefault="00E22C30" w:rsidP="00F646FD">
      <w:pPr>
        <w:pStyle w:val="PreformattedTex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W przypadkach opisanych w ust. 4</w:t>
      </w:r>
      <w:r w:rsidR="00E13B5F" w:rsidRPr="00F646FD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E22C30" w:rsidRPr="00F646FD" w:rsidRDefault="00E22C30" w:rsidP="00F646FD">
      <w:pPr>
        <w:pStyle w:val="PreformattedText"/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Zamawiający zapłaci Wykonawcy odpowiednią część Wynagrodzenia, należnego zgodnie z Umową za dostarczone lub zamówione urządzenia odebrane przez Zamawiającego na warunkach określonych w niniejszej Umowie w części Przedmiotu Umowy oraz zinwentaryzowanych, uzgodnionych protokolarnie prac będących w toku do dnia otrzymania oświadczenia o odstąpieniu lub rozwiązaniu umowy</w:t>
      </w:r>
      <w:r w:rsidR="00610F5A" w:rsidRPr="00F646FD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E22C30" w:rsidRPr="00F646FD" w:rsidRDefault="00E22C30" w:rsidP="00F646FD">
      <w:pPr>
        <w:pStyle w:val="PreformattedText"/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Wykonawca zobowiązuje się do niewykonywania Umowy w zakresie określonym przez Zamawiającego, od dnia otrzymania oświadczenia o</w:t>
      </w:r>
      <w:r w:rsidR="00AB729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odstąpieniu od Umowy przez Zamawiającego</w:t>
      </w:r>
      <w:r w:rsidR="00610F5A" w:rsidRPr="00F646F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22C30" w:rsidRPr="00F646FD" w:rsidRDefault="00E22C30" w:rsidP="00F646FD">
      <w:pPr>
        <w:pStyle w:val="PreformattedTex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Wykonawca niniejszym udziela gwarancji i rękojmi w zakresie określonym Umowie na część Zobowiązania Wykonawczego wykonanego przed odstąpieniem od Umowy,</w:t>
      </w:r>
    </w:p>
    <w:p w:rsidR="00E22C30" w:rsidRPr="00F646FD" w:rsidRDefault="00E22C30" w:rsidP="00F646FD">
      <w:pPr>
        <w:pStyle w:val="PreformattedTex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Wykonawca jest zobowiązany dostarczyć Zamawiającemu całą dokumentację techniczną, projekty, specyfikacje i inne dokumenty przekazane przez Zamawiającego lub sporządzone przez Wykonawcę i jego Podwykonawców w związku z realizacją przedmiotu umowy, ważne na dzień rozwiązania umowy w trybie określonym w ust. 5 , które znajdują się w posiadaniu</w:t>
      </w:r>
      <w:r w:rsidR="00B71731"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Wykonawcy lub są mu należne od jego Podwykonawców oraz dokona cesji praw i zobowiązań podwykonawców Wykonawcy wskazanych przez Zamawiającego na Zamawiającego, pod warunkiem, że uregulowane zostaną wszystkie zobowiązania względem Wykonawcy.</w:t>
      </w:r>
    </w:p>
    <w:p w:rsidR="00E22C30" w:rsidRPr="00F646FD" w:rsidRDefault="00E22C30" w:rsidP="00F646FD">
      <w:pPr>
        <w:pStyle w:val="PreformattedTex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lastRenderedPageBreak/>
        <w:t>Wykonawca ma prawo rozwiązać niniejszą umowę i domagać się zwrotu wszelkich poniesionych nakładów na realizację niniejszej Umowy, jeżeli Zamawiający zalega z</w:t>
      </w:r>
      <w:r w:rsidR="00A214CE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płatnościami, przez co najmniej 30 dni i nie jest to spowodowane okolicznościami leżącymi po stronie Wykonawcy lub jego Podwykonawców.</w:t>
      </w:r>
    </w:p>
    <w:p w:rsidR="00D73A35" w:rsidRPr="00F646FD" w:rsidRDefault="00D73A35" w:rsidP="00F646FD">
      <w:pPr>
        <w:pStyle w:val="Bodytext20"/>
        <w:shd w:val="clear" w:color="auto" w:fill="auto"/>
        <w:spacing w:after="117" w:line="360" w:lineRule="auto"/>
        <w:ind w:left="60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D73A35" w:rsidRPr="00F646FD" w:rsidRDefault="00D73A35" w:rsidP="00F646FD">
      <w:pPr>
        <w:pStyle w:val="PreformattedTex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>§ 1</w:t>
      </w:r>
      <w:r w:rsidR="00A214CE">
        <w:rPr>
          <w:rFonts w:ascii="Times New Roman" w:hAnsi="Times New Roman" w:cs="Times New Roman"/>
          <w:b/>
          <w:bCs/>
          <w:sz w:val="24"/>
          <w:szCs w:val="24"/>
          <w:lang w:val="pl-PL"/>
        </w:rPr>
        <w:t>6</w:t>
      </w:r>
      <w:r w:rsidRPr="00F646FD">
        <w:rPr>
          <w:rFonts w:ascii="Times New Roman" w:hAnsi="Times New Roman" w:cs="Times New Roman"/>
          <w:b/>
          <w:bCs/>
          <w:sz w:val="24"/>
          <w:szCs w:val="24"/>
          <w:lang w:val="pl-PL"/>
        </w:rPr>
        <w:t>. Postanowienia końcowe</w:t>
      </w:r>
    </w:p>
    <w:p w:rsidR="00E22C30" w:rsidRPr="00F646FD" w:rsidRDefault="00E22C30" w:rsidP="00F646FD">
      <w:pPr>
        <w:pStyle w:val="PreformattedTex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Jeżeli jakiekolwiek postanowienia niniejszej umowy okażą się nieważne, nie uchyla to ważności pozostałych.</w:t>
      </w:r>
    </w:p>
    <w:p w:rsidR="00E22C30" w:rsidRPr="00F646FD" w:rsidRDefault="00E22C30" w:rsidP="00F646FD">
      <w:pPr>
        <w:pStyle w:val="PreformattedTex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Strony zobowiązują się do rozwiązania wszelkich sporów w drodze bezpośrednich negocjacji.</w:t>
      </w:r>
    </w:p>
    <w:p w:rsidR="00E22C30" w:rsidRPr="00F646FD" w:rsidRDefault="00E22C30" w:rsidP="00F646FD">
      <w:pPr>
        <w:pStyle w:val="PreformattedTex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W przypadku, gdy rozwiązanie sporu w trybie negocjacji nie zostanie osiągnięte, Strony uzgadniają, że spór ten zostanie rozstrzygnięty </w:t>
      </w:r>
      <w:r w:rsidR="00EE2F10">
        <w:rPr>
          <w:rFonts w:ascii="Times New Roman" w:hAnsi="Times New Roman" w:cs="Times New Roman"/>
          <w:sz w:val="24"/>
          <w:szCs w:val="24"/>
          <w:lang w:val="pl-PL"/>
        </w:rPr>
        <w:t xml:space="preserve">wyłącznie 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przez sąd powszechny właściwy miejscowo dla siedziby Zamawiającego.</w:t>
      </w:r>
    </w:p>
    <w:p w:rsidR="00E22C30" w:rsidRPr="00F646FD" w:rsidRDefault="00E22C30" w:rsidP="00F646FD">
      <w:pPr>
        <w:pStyle w:val="PreformattedTex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Ewentualna zmiana zakresu rzeczowego umowy zostanie dokonana na piśmie w</w:t>
      </w:r>
      <w:r w:rsidR="00AB729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postaci stosownego Aneksu do Umowy, pod rygorem nieważności.</w:t>
      </w:r>
    </w:p>
    <w:p w:rsidR="00E22C30" w:rsidRPr="00F646FD" w:rsidRDefault="00E22C30" w:rsidP="00F646FD">
      <w:pPr>
        <w:pStyle w:val="PreformattedTex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 xml:space="preserve">W sprawach nieuregulowanych niniejszą Umową mają zastosowanie przepisy </w:t>
      </w:r>
      <w:r w:rsidR="0060287A" w:rsidRPr="00F646FD">
        <w:rPr>
          <w:rFonts w:ascii="Times New Roman" w:hAnsi="Times New Roman" w:cs="Times New Roman"/>
          <w:sz w:val="24"/>
          <w:szCs w:val="24"/>
          <w:lang w:val="pl-PL"/>
        </w:rPr>
        <w:t>prawa powszechnie obowiązujące</w:t>
      </w:r>
      <w:r w:rsidRPr="00F646F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22C30" w:rsidRPr="00F646FD" w:rsidRDefault="00E22C30" w:rsidP="00F646FD">
      <w:pPr>
        <w:pStyle w:val="PreformattedTex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Wszelkie zmiany lub uzupełnienia niniejszej Umowy, mogą być dokonane jedynie za zgodą obu Stron, w formie pisemnego aneksu, pod rygorem nieważności.</w:t>
      </w:r>
    </w:p>
    <w:p w:rsidR="00E22C30" w:rsidRPr="00F646FD" w:rsidRDefault="00E22C30" w:rsidP="00F646FD">
      <w:pPr>
        <w:pStyle w:val="PreformattedTex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Niniejsza Umowa została sporządzona w dwóch jednobrzmiących egzemplarzach, po jednym egzemplarzu dla każdej ze Stron.</w:t>
      </w:r>
    </w:p>
    <w:p w:rsidR="00350621" w:rsidRPr="00D67768" w:rsidRDefault="00E22C30" w:rsidP="00F646FD">
      <w:pPr>
        <w:pStyle w:val="PreformattedText"/>
        <w:numPr>
          <w:ilvl w:val="0"/>
          <w:numId w:val="35"/>
        </w:numPr>
        <w:spacing w:after="238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46FD">
        <w:rPr>
          <w:rFonts w:ascii="Times New Roman" w:hAnsi="Times New Roman" w:cs="Times New Roman"/>
          <w:sz w:val="24"/>
          <w:szCs w:val="24"/>
          <w:lang w:val="pl-PL"/>
        </w:rPr>
        <w:t>Umowa wchodzi w życie w momencie podpisania przez ostatnią ze Stron</w:t>
      </w:r>
      <w:r w:rsidRPr="00F646FD">
        <w:rPr>
          <w:rFonts w:ascii="Times New Roman" w:hAnsi="Times New Roman" w:cs="Times New Roman"/>
          <w:color w:val="000000"/>
          <w:sz w:val="24"/>
          <w:szCs w:val="24"/>
          <w:lang w:val="pl-PL" w:eastAsia="pl-PL" w:bidi="pl-PL"/>
        </w:rPr>
        <w:t>.</w:t>
      </w:r>
    </w:p>
    <w:p w:rsidR="004F0FF7" w:rsidRPr="00F646FD" w:rsidRDefault="004F0FF7" w:rsidP="00D67768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F17F0B" w:rsidRPr="00F17F0B" w:rsidTr="00F17F0B">
        <w:trPr>
          <w:jc w:val="center"/>
        </w:trPr>
        <w:tc>
          <w:tcPr>
            <w:tcW w:w="4531" w:type="dxa"/>
          </w:tcPr>
          <w:p w:rsidR="00F17F0B" w:rsidRPr="00F17F0B" w:rsidRDefault="00F17F0B" w:rsidP="00F17F0B">
            <w:pPr>
              <w:pStyle w:val="PreformattedText"/>
              <w:spacing w:after="238" w:line="360" w:lineRule="auto"/>
              <w:jc w:val="center"/>
              <w:rPr>
                <w:rStyle w:val="Bodytext80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F17F0B">
              <w:rPr>
                <w:rStyle w:val="Bodytext80"/>
                <w:rFonts w:ascii="Times New Roman" w:hAnsi="Times New Roman" w:cs="Times New Roman"/>
                <w:sz w:val="24"/>
                <w:szCs w:val="24"/>
                <w:u w:val="none"/>
              </w:rPr>
              <w:t>ZAMAWIAJĄCY</w:t>
            </w:r>
          </w:p>
        </w:tc>
        <w:tc>
          <w:tcPr>
            <w:tcW w:w="4531" w:type="dxa"/>
          </w:tcPr>
          <w:p w:rsidR="00F17F0B" w:rsidRPr="00F17F0B" w:rsidRDefault="00F17F0B" w:rsidP="00F17F0B">
            <w:pPr>
              <w:pStyle w:val="PreformattedText"/>
              <w:spacing w:after="238" w:line="360" w:lineRule="auto"/>
              <w:jc w:val="center"/>
              <w:rPr>
                <w:rStyle w:val="Bodytext80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F17F0B">
              <w:rPr>
                <w:rStyle w:val="Bodytext80"/>
                <w:rFonts w:ascii="Times New Roman" w:hAnsi="Times New Roman" w:cs="Times New Roman"/>
                <w:sz w:val="24"/>
                <w:szCs w:val="24"/>
                <w:u w:val="none"/>
              </w:rPr>
              <w:t>WYKONAWCA</w:t>
            </w:r>
          </w:p>
        </w:tc>
      </w:tr>
    </w:tbl>
    <w:p w:rsidR="00E22C30" w:rsidRPr="00FB1DAB" w:rsidRDefault="00923E2A" w:rsidP="00820436">
      <w:pPr>
        <w:pStyle w:val="PreformattedText"/>
        <w:keepNext/>
        <w:keepLines/>
        <w:spacing w:after="238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DAB">
        <w:rPr>
          <w:rStyle w:val="Bodytext80"/>
          <w:rFonts w:ascii="Times New Roman" w:hAnsi="Times New Roman" w:cs="Times New Roman"/>
          <w:b/>
          <w:bCs/>
          <w:sz w:val="24"/>
          <w:szCs w:val="24"/>
          <w:u w:val="none"/>
        </w:rPr>
        <w:lastRenderedPageBreak/>
        <w:t>Z</w:t>
      </w:r>
      <w:r w:rsidR="00E22C30" w:rsidRPr="00FB1DAB">
        <w:rPr>
          <w:rStyle w:val="Bodytext80"/>
          <w:rFonts w:ascii="Times New Roman" w:hAnsi="Times New Roman" w:cs="Times New Roman"/>
          <w:b/>
          <w:bCs/>
          <w:sz w:val="24"/>
          <w:szCs w:val="24"/>
          <w:u w:val="none"/>
        </w:rPr>
        <w:t>ałączniki:</w:t>
      </w:r>
    </w:p>
    <w:p w:rsidR="00E22C30" w:rsidRPr="00F646FD" w:rsidRDefault="00E22C30" w:rsidP="00820436">
      <w:pPr>
        <w:pStyle w:val="Bodytext20"/>
        <w:keepNext/>
        <w:keepLines/>
        <w:numPr>
          <w:ilvl w:val="0"/>
          <w:numId w:val="13"/>
        </w:numPr>
        <w:shd w:val="clear" w:color="auto" w:fill="auto"/>
        <w:tabs>
          <w:tab w:val="left" w:pos="746"/>
        </w:tabs>
        <w:spacing w:line="360" w:lineRule="auto"/>
        <w:ind w:left="380" w:firstLine="0"/>
        <w:rPr>
          <w:rFonts w:ascii="Times New Roman" w:hAnsi="Times New Roman" w:cs="Times New Roman"/>
          <w:sz w:val="24"/>
          <w:szCs w:val="24"/>
        </w:rPr>
      </w:pPr>
      <w:r w:rsidRPr="00F646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Załącznik nr 1 - odpis KRS Zamawiającego.</w:t>
      </w:r>
    </w:p>
    <w:p w:rsidR="00E22C30" w:rsidRPr="00F646FD" w:rsidRDefault="00E22C30" w:rsidP="00820436">
      <w:pPr>
        <w:pStyle w:val="Bodytext20"/>
        <w:keepNext/>
        <w:keepLines/>
        <w:numPr>
          <w:ilvl w:val="0"/>
          <w:numId w:val="13"/>
        </w:numPr>
        <w:shd w:val="clear" w:color="auto" w:fill="auto"/>
        <w:tabs>
          <w:tab w:val="left" w:pos="746"/>
        </w:tabs>
        <w:spacing w:line="360" w:lineRule="auto"/>
        <w:ind w:left="380" w:firstLine="0"/>
        <w:rPr>
          <w:rFonts w:ascii="Times New Roman" w:hAnsi="Times New Roman" w:cs="Times New Roman"/>
          <w:sz w:val="24"/>
          <w:szCs w:val="24"/>
        </w:rPr>
      </w:pPr>
      <w:r w:rsidRPr="00F646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Załącznik nr 2 - odpis KRS Wykonawcy.</w:t>
      </w:r>
    </w:p>
    <w:p w:rsidR="00E22C30" w:rsidRPr="00F646FD" w:rsidRDefault="00E22C30" w:rsidP="00820436">
      <w:pPr>
        <w:pStyle w:val="Bodytext20"/>
        <w:keepNext/>
        <w:keepLines/>
        <w:numPr>
          <w:ilvl w:val="0"/>
          <w:numId w:val="13"/>
        </w:numPr>
        <w:shd w:val="clear" w:color="auto" w:fill="auto"/>
        <w:tabs>
          <w:tab w:val="left" w:pos="746"/>
        </w:tabs>
        <w:spacing w:line="360" w:lineRule="auto"/>
        <w:ind w:left="380" w:firstLine="0"/>
        <w:rPr>
          <w:rFonts w:ascii="Times New Roman" w:hAnsi="Times New Roman" w:cs="Times New Roman"/>
          <w:sz w:val="24"/>
          <w:szCs w:val="24"/>
        </w:rPr>
      </w:pPr>
      <w:r w:rsidRPr="00F646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Załącznik nr </w:t>
      </w:r>
      <w:r w:rsidRPr="00F646FD">
        <w:rPr>
          <w:rStyle w:val="Bodytext2TimesNewRoman105ptBoldSpacing2pt"/>
          <w:rFonts w:eastAsia="Calibri"/>
          <w:b w:val="0"/>
          <w:bCs w:val="0"/>
          <w:sz w:val="24"/>
          <w:szCs w:val="24"/>
        </w:rPr>
        <w:t>3</w:t>
      </w:r>
      <w:r w:rsidRPr="00F646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- oferta Wykonawcy.</w:t>
      </w:r>
    </w:p>
    <w:p w:rsidR="00BA1AC5" w:rsidRPr="00F646FD" w:rsidRDefault="00BA1AC5" w:rsidP="00820436">
      <w:pPr>
        <w:pStyle w:val="Bodytext20"/>
        <w:keepNext/>
        <w:keepLines/>
        <w:numPr>
          <w:ilvl w:val="0"/>
          <w:numId w:val="13"/>
        </w:numPr>
        <w:shd w:val="clear" w:color="auto" w:fill="auto"/>
        <w:tabs>
          <w:tab w:val="left" w:pos="746"/>
        </w:tabs>
        <w:spacing w:line="360" w:lineRule="auto"/>
        <w:ind w:left="380" w:firstLine="0"/>
        <w:rPr>
          <w:rFonts w:ascii="Times New Roman" w:hAnsi="Times New Roman" w:cs="Times New Roman"/>
          <w:sz w:val="24"/>
          <w:szCs w:val="24"/>
        </w:rPr>
      </w:pPr>
      <w:r w:rsidRPr="00F646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Załącznik nr 4 </w:t>
      </w:r>
      <w:r w:rsidR="00F030E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- </w:t>
      </w:r>
      <w:r w:rsidRPr="00F646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Pro</w:t>
      </w:r>
      <w:r w:rsidR="009F2EA5" w:rsidRPr="00F646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gram Funkcjonalno-</w:t>
      </w:r>
      <w:r w:rsidR="00C4627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</w:t>
      </w:r>
      <w:r w:rsidR="009F2EA5" w:rsidRPr="00F646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żytkowy</w:t>
      </w:r>
      <w:r w:rsidR="00B710B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:rsidR="00E22C30" w:rsidRPr="00F646FD" w:rsidRDefault="00E22C30" w:rsidP="00820436">
      <w:pPr>
        <w:pStyle w:val="Bodytext20"/>
        <w:keepNext/>
        <w:keepLines/>
        <w:numPr>
          <w:ilvl w:val="0"/>
          <w:numId w:val="13"/>
        </w:numPr>
        <w:shd w:val="clear" w:color="auto" w:fill="auto"/>
        <w:tabs>
          <w:tab w:val="left" w:pos="746"/>
        </w:tabs>
        <w:spacing w:line="360" w:lineRule="auto"/>
        <w:ind w:left="380" w:firstLine="0"/>
        <w:rPr>
          <w:rFonts w:ascii="Times New Roman" w:hAnsi="Times New Roman" w:cs="Times New Roman"/>
          <w:sz w:val="24"/>
          <w:szCs w:val="24"/>
        </w:rPr>
      </w:pPr>
      <w:r w:rsidRPr="00F646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Załącznik nr </w:t>
      </w:r>
      <w:r w:rsidR="009F2EA5" w:rsidRPr="00F646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5</w:t>
      </w:r>
      <w:r w:rsidRPr="00F646FD">
        <w:rPr>
          <w:rStyle w:val="Bodytext210pt"/>
          <w:rFonts w:ascii="Times New Roman" w:hAnsi="Times New Roman" w:cs="Times New Roman"/>
          <w:sz w:val="24"/>
          <w:szCs w:val="24"/>
        </w:rPr>
        <w:t xml:space="preserve"> </w:t>
      </w:r>
      <w:r w:rsidRPr="00F646F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- polisa ubezpieczeniowa Wykonawcy.</w:t>
      </w:r>
    </w:p>
    <w:p w:rsidR="00BA1AC5" w:rsidRDefault="00E22C30" w:rsidP="00820436">
      <w:pPr>
        <w:pStyle w:val="Bodytext20"/>
        <w:keepNext/>
        <w:keepLines/>
        <w:numPr>
          <w:ilvl w:val="0"/>
          <w:numId w:val="13"/>
        </w:numPr>
        <w:shd w:val="clear" w:color="auto" w:fill="auto"/>
        <w:tabs>
          <w:tab w:val="left" w:pos="746"/>
        </w:tabs>
        <w:spacing w:line="360" w:lineRule="auto"/>
        <w:ind w:left="380"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923E2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Załącznik nr </w:t>
      </w:r>
      <w:r w:rsidR="009F2EA5" w:rsidRPr="00923E2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6</w:t>
      </w:r>
      <w:r w:rsidRPr="00923E2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- harmonogram rzeczowo-finansowy</w:t>
      </w:r>
      <w:bookmarkEnd w:id="0"/>
      <w:r w:rsidR="00B710B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:rsidR="00A214CE" w:rsidRPr="00923E2A" w:rsidRDefault="00A214CE" w:rsidP="00820436">
      <w:pPr>
        <w:pStyle w:val="Bodytext20"/>
        <w:keepNext/>
        <w:keepLines/>
        <w:numPr>
          <w:ilvl w:val="0"/>
          <w:numId w:val="13"/>
        </w:numPr>
        <w:shd w:val="clear" w:color="auto" w:fill="auto"/>
        <w:tabs>
          <w:tab w:val="left" w:pos="746"/>
        </w:tabs>
        <w:spacing w:line="360" w:lineRule="auto"/>
        <w:ind w:left="380"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Załącznik nr 7 </w:t>
      </w:r>
      <w:r w:rsidR="00C92BC2" w:rsidRPr="00923E2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-</w:t>
      </w:r>
      <w:r w:rsidR="00C92BC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wzór gwarancji</w:t>
      </w:r>
    </w:p>
    <w:sectPr w:rsidR="00A214CE" w:rsidRPr="00923E2A" w:rsidSect="00D67768">
      <w:headerReference w:type="default" r:id="rId11"/>
      <w:footerReference w:type="default" r:id="rId12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776" w:rsidRDefault="00611776" w:rsidP="0079400B">
      <w:pPr>
        <w:spacing w:after="0" w:line="240" w:lineRule="auto"/>
      </w:pPr>
      <w:r>
        <w:separator/>
      </w:r>
    </w:p>
  </w:endnote>
  <w:endnote w:type="continuationSeparator" w:id="0">
    <w:p w:rsidR="00611776" w:rsidRDefault="00611776" w:rsidP="0079400B">
      <w:pPr>
        <w:spacing w:after="0" w:line="240" w:lineRule="auto"/>
      </w:pPr>
      <w:r>
        <w:continuationSeparator/>
      </w:r>
    </w:p>
  </w:endnote>
  <w:endnote w:type="continuationNotice" w:id="1">
    <w:p w:rsidR="00611776" w:rsidRDefault="0061177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2477392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Content>
          <w:p w:rsidR="00F646FD" w:rsidRPr="00162D60" w:rsidRDefault="00F646FD" w:rsidP="00F646FD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162D60">
              <w:rPr>
                <w:rFonts w:ascii="Times New Roman" w:hAnsi="Times New Roman" w:cs="Times New Roman"/>
              </w:rPr>
              <w:t xml:space="preserve">Strona </w:t>
            </w:r>
            <w:r w:rsidR="00675C6E" w:rsidRPr="00162D6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E0CE9" w:rsidRPr="002F3B8F">
              <w:rPr>
                <w:rFonts w:ascii="Times New Roman" w:hAnsi="Times New Roman" w:cs="Times New Roman"/>
              </w:rPr>
              <w:instrText>PAGE</w:instrText>
            </w:r>
            <w:r w:rsidR="00675C6E" w:rsidRPr="00162D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4074E">
              <w:rPr>
                <w:rFonts w:ascii="Times New Roman" w:hAnsi="Times New Roman" w:cs="Times New Roman"/>
                <w:noProof/>
              </w:rPr>
              <w:t>16</w:t>
            </w:r>
            <w:r w:rsidR="00675C6E" w:rsidRPr="00162D6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62D60">
              <w:rPr>
                <w:rFonts w:ascii="Times New Roman" w:hAnsi="Times New Roman" w:cs="Times New Roman"/>
              </w:rPr>
              <w:t xml:space="preserve"> z </w:t>
            </w:r>
            <w:r w:rsidR="00675C6E" w:rsidRPr="00162D6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E0CE9" w:rsidRPr="002F3B8F">
              <w:rPr>
                <w:rFonts w:ascii="Times New Roman" w:hAnsi="Times New Roman" w:cs="Times New Roman"/>
              </w:rPr>
              <w:instrText>NUMPAGES</w:instrText>
            </w:r>
            <w:r w:rsidR="00675C6E" w:rsidRPr="00162D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4074E">
              <w:rPr>
                <w:rFonts w:ascii="Times New Roman" w:hAnsi="Times New Roman" w:cs="Times New Roman"/>
                <w:noProof/>
              </w:rPr>
              <w:t>22</w:t>
            </w:r>
            <w:r w:rsidR="00675C6E" w:rsidRPr="00162D6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776" w:rsidRDefault="00611776" w:rsidP="0079400B">
      <w:pPr>
        <w:spacing w:after="0" w:line="240" w:lineRule="auto"/>
      </w:pPr>
      <w:r>
        <w:separator/>
      </w:r>
    </w:p>
  </w:footnote>
  <w:footnote w:type="continuationSeparator" w:id="0">
    <w:p w:rsidR="00611776" w:rsidRDefault="00611776" w:rsidP="0079400B">
      <w:pPr>
        <w:spacing w:after="0" w:line="240" w:lineRule="auto"/>
      </w:pPr>
      <w:r>
        <w:continuationSeparator/>
      </w:r>
    </w:p>
  </w:footnote>
  <w:footnote w:type="continuationNotice" w:id="1">
    <w:p w:rsidR="00611776" w:rsidRDefault="00611776">
      <w:pPr>
        <w:spacing w:after="0" w:line="240" w:lineRule="auto"/>
      </w:pPr>
    </w:p>
  </w:footnote>
  <w:footnote w:id="2">
    <w:p w:rsidR="00E372BC" w:rsidRPr="00AB729B" w:rsidRDefault="00E372BC" w:rsidP="00E372BC">
      <w:pPr>
        <w:pStyle w:val="Tekstprzypisudolnego"/>
        <w:rPr>
          <w:rFonts w:ascii="Times New Roman" w:hAnsi="Times New Roman" w:cs="Times New Roman"/>
        </w:rPr>
      </w:pPr>
      <w:r w:rsidRPr="00AB729B">
        <w:rPr>
          <w:rStyle w:val="Odwoanieprzypisudolnego"/>
          <w:rFonts w:ascii="Times New Roman" w:hAnsi="Times New Roman" w:cs="Times New Roman"/>
        </w:rPr>
        <w:footnoteRef/>
      </w:r>
      <w:r w:rsidRPr="00AB729B">
        <w:rPr>
          <w:rFonts w:ascii="Times New Roman" w:hAnsi="Times New Roman" w:cs="Times New Roman"/>
        </w:rPr>
        <w:t xml:space="preserve"> Zmianę uznaje się za istotną jeżeli zmienia ogólny charakter umowy, w stosunku do charakteru umowy w pierwotnym brzmieniu albo nie zmienia ogólnego charakteru umowy i zachodzi co najmniej jedna z następujących okoliczności: zmiana wprowadza warunki, które, gdyby były postawione w postępowaniu o</w:t>
      </w:r>
      <w:r w:rsidR="00AB729B">
        <w:rPr>
          <w:rFonts w:ascii="Times New Roman" w:hAnsi="Times New Roman" w:cs="Times New Roman"/>
        </w:rPr>
        <w:t> </w:t>
      </w:r>
      <w:r w:rsidR="001E0CE9" w:rsidRPr="002F3B8F">
        <w:rPr>
          <w:rFonts w:ascii="Times New Roman" w:hAnsi="Times New Roman" w:cs="Times New Roman"/>
        </w:rPr>
        <w:t xml:space="preserve">udzielenie zamówienia, to w tym postępowaniu wzięliby lub mogliby wziąć udział inni wykonawcy lub przyjęto by oferty innej treści, zmiana narusza równowagę ekonomiczną umowy na korzyść wykonawcy w sposób nieprzewidziany pierwotnie w umowie, zmiana znacznie rozszerza lub zmniejsza zakres świadczeń i zobowiązań wynikający z umowy lub polega na zastąpieniu wykonawcy, któremu zamawiający udzielił zamówienia, nowym wykonawcą, w przypadkach innych niż wymienione w punkcie </w:t>
      </w:r>
      <w:fldSimple w:instr=" REF _Ref62814983 \r \h  \* MERGEFORMAT ">
        <w:r w:rsidRPr="00AB729B">
          <w:rPr>
            <w:rFonts w:ascii="Times New Roman" w:hAnsi="Times New Roman" w:cs="Times New Roman"/>
          </w:rPr>
          <w:t>2)c)</w:t>
        </w:r>
      </w:fldSimple>
      <w:r w:rsidRPr="00AB729B">
        <w:rPr>
          <w:rFonts w:ascii="Times New Roman" w:hAnsi="Times New Roman" w:cs="Times New Roman"/>
        </w:rPr>
        <w:t>.</w:t>
      </w:r>
    </w:p>
  </w:footnote>
  <w:footnote w:id="3">
    <w:p w:rsidR="00E372BC" w:rsidRPr="00AB729B" w:rsidRDefault="00E372BC" w:rsidP="00E372BC">
      <w:pPr>
        <w:pStyle w:val="Tekstprzypisudolnego"/>
        <w:rPr>
          <w:rFonts w:ascii="Times New Roman" w:hAnsi="Times New Roman" w:cs="Times New Roman"/>
        </w:rPr>
      </w:pPr>
      <w:r w:rsidRPr="00AB729B">
        <w:rPr>
          <w:rStyle w:val="Odwoanieprzypisudolnego"/>
          <w:rFonts w:ascii="Times New Roman" w:hAnsi="Times New Roman" w:cs="Times New Roman"/>
        </w:rPr>
        <w:footnoteRef/>
      </w:r>
      <w:r w:rsidRPr="00AB729B">
        <w:rPr>
          <w:rFonts w:ascii="Times New Roman" w:hAnsi="Times New Roman" w:cs="Times New Roman"/>
        </w:rPr>
        <w:t xml:space="preserve"> Średni kurs PLN w stosunku do EUR stanowiący podstawę przeliczania wartości zamówień ustala się w oparciu o przepisy art. 3 ustawy </w:t>
      </w:r>
      <w:r w:rsidR="002B18E6" w:rsidRPr="00AB729B">
        <w:rPr>
          <w:rFonts w:ascii="Times New Roman" w:hAnsi="Times New Roman" w:cs="Times New Roman"/>
        </w:rPr>
        <w:t xml:space="preserve">z 11 września 2019 roku </w:t>
      </w:r>
      <w:r w:rsidRPr="00AB729B">
        <w:rPr>
          <w:rFonts w:ascii="Times New Roman" w:hAnsi="Times New Roman" w:cs="Times New Roman"/>
        </w:rPr>
        <w:t>P</w:t>
      </w:r>
      <w:r w:rsidR="002B18E6" w:rsidRPr="00AB729B">
        <w:rPr>
          <w:rFonts w:ascii="Times New Roman" w:hAnsi="Times New Roman" w:cs="Times New Roman"/>
        </w:rPr>
        <w:t>rawo zamówień publicznych</w:t>
      </w:r>
      <w:r w:rsidRPr="00AB729B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58" w:rsidRDefault="00BB06A2" w:rsidP="00E11658">
    <w:pPr>
      <w:pStyle w:val="Nagwek"/>
      <w:ind w:left="284" w:hanging="284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3920614</wp:posOffset>
          </wp:positionH>
          <wp:positionV relativeFrom="paragraph">
            <wp:posOffset>-81783</wp:posOffset>
          </wp:positionV>
          <wp:extent cx="2581200" cy="954000"/>
          <wp:effectExtent l="0" t="0" r="0" b="0"/>
          <wp:wrapNone/>
          <wp:docPr id="4" name="Obraz 4" descr="C:\Users\48669\AppData\Local\Temp\Rar$DRa8296.35548\UE_EFSp\POZIOM\POLSKI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48669\AppData\Local\Temp\Rar$DRa8296.35548\UE_EFSp\POZIOM\POLSKI\UE_F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1902518</wp:posOffset>
          </wp:positionH>
          <wp:positionV relativeFrom="paragraph">
            <wp:posOffset>12700</wp:posOffset>
          </wp:positionV>
          <wp:extent cx="1936800" cy="723600"/>
          <wp:effectExtent l="0" t="0" r="6350" b="635"/>
          <wp:wrapNone/>
          <wp:docPr id="5" name="Obraz 5" descr="C:\Users\48669\AppData\Local\Temp\Rar$DRa19796.4905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48669\AppData\Local\Temp\Rar$DRa19796.4905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8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column">
            <wp:posOffset>-388892</wp:posOffset>
          </wp:positionH>
          <wp:positionV relativeFrom="paragraph">
            <wp:posOffset>-112395</wp:posOffset>
          </wp:positionV>
          <wp:extent cx="2019600" cy="954000"/>
          <wp:effectExtent l="0" t="0" r="0" b="0"/>
          <wp:wrapNone/>
          <wp:docPr id="3" name="Obraz 3" descr="C:\Users\48669\AppData\Local\Temp\Rar$DRa8064.35125\FE_POIS\POZIOM\POLSKI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48669\AppData\Local\Temp\Rar$DRa8064.35125\FE_POIS\POZIOM\POLSKI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6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D19DA" w:rsidRDefault="001D19DA" w:rsidP="00F646FD">
    <w:pPr>
      <w:pStyle w:val="PreformattedText"/>
      <w:spacing w:line="360" w:lineRule="auto"/>
      <w:jc w:val="center"/>
      <w:rPr>
        <w:rFonts w:ascii="Times New Roman" w:hAnsi="Times New Roman" w:cs="Times New Roman"/>
        <w:b/>
        <w:bCs/>
        <w:sz w:val="24"/>
        <w:szCs w:val="24"/>
        <w:lang w:val="pl-PL"/>
      </w:rPr>
    </w:pPr>
  </w:p>
  <w:p w:rsidR="001D19DA" w:rsidRDefault="001D19DA" w:rsidP="00F646FD">
    <w:pPr>
      <w:pStyle w:val="PreformattedText"/>
      <w:spacing w:line="360" w:lineRule="auto"/>
      <w:jc w:val="center"/>
      <w:rPr>
        <w:rFonts w:ascii="Times New Roman" w:hAnsi="Times New Roman" w:cs="Times New Roman"/>
        <w:b/>
        <w:bCs/>
        <w:sz w:val="24"/>
        <w:szCs w:val="24"/>
        <w:lang w:val="pl-PL"/>
      </w:rPr>
    </w:pPr>
  </w:p>
  <w:p w:rsidR="00BB06A2" w:rsidRDefault="00BB06A2" w:rsidP="00F646FD">
    <w:pPr>
      <w:pStyle w:val="PreformattedText"/>
      <w:spacing w:line="360" w:lineRule="auto"/>
      <w:jc w:val="center"/>
      <w:rPr>
        <w:rFonts w:ascii="Times New Roman" w:hAnsi="Times New Roman" w:cs="Times New Roman"/>
        <w:b/>
        <w:bCs/>
        <w:sz w:val="24"/>
        <w:szCs w:val="24"/>
        <w:lang w:val="pl-PL"/>
      </w:rPr>
    </w:pPr>
  </w:p>
  <w:p w:rsidR="00F646FD" w:rsidRPr="00F646FD" w:rsidRDefault="00F646FD" w:rsidP="00F646FD">
    <w:pPr>
      <w:pStyle w:val="PreformattedText"/>
      <w:spacing w:line="360" w:lineRule="auto"/>
      <w:jc w:val="center"/>
      <w:rPr>
        <w:rFonts w:ascii="Times New Roman" w:hAnsi="Times New Roman" w:cs="Times New Roman"/>
        <w:b/>
        <w:bCs/>
        <w:sz w:val="24"/>
        <w:szCs w:val="24"/>
        <w:lang w:val="pl-PL"/>
      </w:rPr>
    </w:pPr>
    <w:r w:rsidRPr="00F646FD">
      <w:rPr>
        <w:rFonts w:ascii="Times New Roman" w:hAnsi="Times New Roman" w:cs="Times New Roman"/>
        <w:b/>
        <w:bCs/>
        <w:sz w:val="24"/>
        <w:szCs w:val="24"/>
        <w:lang w:val="pl-PL"/>
      </w:rPr>
      <w:t>UMOWA nr ………… („Umowa”)</w:t>
    </w:r>
  </w:p>
  <w:p w:rsidR="00E22C30" w:rsidRDefault="00E22C3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BD2"/>
    <w:multiLevelType w:val="hybridMultilevel"/>
    <w:tmpl w:val="E69C8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22D0"/>
    <w:multiLevelType w:val="multilevel"/>
    <w:tmpl w:val="92FEAF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6C5D74"/>
    <w:multiLevelType w:val="hybridMultilevel"/>
    <w:tmpl w:val="BCB05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35A0E"/>
    <w:multiLevelType w:val="hybridMultilevel"/>
    <w:tmpl w:val="E51C0D56"/>
    <w:lvl w:ilvl="0" w:tplc="65A85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9328E"/>
    <w:multiLevelType w:val="hybridMultilevel"/>
    <w:tmpl w:val="5A92F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36604"/>
    <w:multiLevelType w:val="multilevel"/>
    <w:tmpl w:val="E0744C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2C0D07"/>
    <w:multiLevelType w:val="hybridMultilevel"/>
    <w:tmpl w:val="C7220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372DE"/>
    <w:multiLevelType w:val="multilevel"/>
    <w:tmpl w:val="24EE39E4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B46892"/>
    <w:multiLevelType w:val="multilevel"/>
    <w:tmpl w:val="CB841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4E3BEB"/>
    <w:multiLevelType w:val="multilevel"/>
    <w:tmpl w:val="F18AC3A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5730BF"/>
    <w:multiLevelType w:val="hybridMultilevel"/>
    <w:tmpl w:val="E51C0D56"/>
    <w:lvl w:ilvl="0" w:tplc="65A85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33458"/>
    <w:multiLevelType w:val="hybridMultilevel"/>
    <w:tmpl w:val="E51C0D56"/>
    <w:lvl w:ilvl="0" w:tplc="65A85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F265E"/>
    <w:multiLevelType w:val="hybridMultilevel"/>
    <w:tmpl w:val="E51C0D56"/>
    <w:lvl w:ilvl="0" w:tplc="65A85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B09EC"/>
    <w:multiLevelType w:val="hybridMultilevel"/>
    <w:tmpl w:val="F02EC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6E7E16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7629C"/>
    <w:multiLevelType w:val="hybridMultilevel"/>
    <w:tmpl w:val="AD042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5278D"/>
    <w:multiLevelType w:val="hybridMultilevel"/>
    <w:tmpl w:val="E51C0D56"/>
    <w:lvl w:ilvl="0" w:tplc="65A85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90124"/>
    <w:multiLevelType w:val="multilevel"/>
    <w:tmpl w:val="F858E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956B48"/>
    <w:multiLevelType w:val="hybridMultilevel"/>
    <w:tmpl w:val="07EC3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80692"/>
    <w:multiLevelType w:val="multilevel"/>
    <w:tmpl w:val="7A7C477A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871017"/>
    <w:multiLevelType w:val="multilevel"/>
    <w:tmpl w:val="C8C0F8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B218CF"/>
    <w:multiLevelType w:val="hybridMultilevel"/>
    <w:tmpl w:val="9F700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43525"/>
    <w:multiLevelType w:val="hybridMultilevel"/>
    <w:tmpl w:val="84681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5615E"/>
    <w:multiLevelType w:val="hybridMultilevel"/>
    <w:tmpl w:val="E51C0D56"/>
    <w:lvl w:ilvl="0" w:tplc="65A85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7276C"/>
    <w:multiLevelType w:val="hybridMultilevel"/>
    <w:tmpl w:val="E51C0D56"/>
    <w:lvl w:ilvl="0" w:tplc="65A85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E32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6106E3D"/>
    <w:multiLevelType w:val="multilevel"/>
    <w:tmpl w:val="63BC94D8"/>
    <w:lvl w:ilvl="0">
      <w:start w:val="1"/>
      <w:numFmt w:val="decimal"/>
      <w:pStyle w:val="Nagwek2"/>
      <w:suff w:val="space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gwek3"/>
      <w:suff w:val="space"/>
      <w:lvlText w:val="%1.%2.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4"/>
      <w:suff w:val="space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64F5A1A"/>
    <w:multiLevelType w:val="hybridMultilevel"/>
    <w:tmpl w:val="D110D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D2B05"/>
    <w:multiLevelType w:val="multilevel"/>
    <w:tmpl w:val="36803C50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55696B"/>
    <w:multiLevelType w:val="multilevel"/>
    <w:tmpl w:val="02F6DC2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8B38D5"/>
    <w:multiLevelType w:val="hybridMultilevel"/>
    <w:tmpl w:val="5EAA2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00C1F"/>
    <w:multiLevelType w:val="multilevel"/>
    <w:tmpl w:val="765621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DF265C"/>
    <w:multiLevelType w:val="hybridMultilevel"/>
    <w:tmpl w:val="775EC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01868"/>
    <w:multiLevelType w:val="multilevel"/>
    <w:tmpl w:val="C5B67108"/>
    <w:lvl w:ilvl="0">
      <w:start w:val="4"/>
      <w:numFmt w:val="decimal"/>
      <w:lvlText w:val="%1."/>
      <w:lvlJc w:val="left"/>
      <w:pPr>
        <w:tabs>
          <w:tab w:val="num" w:pos="708"/>
        </w:tabs>
        <w:ind w:left="1068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788" w:hanging="360"/>
      </w:pPr>
      <w:rPr>
        <w:color w:val="92D050"/>
      </w:rPr>
    </w:lvl>
    <w:lvl w:ilvl="2">
      <w:start w:val="1"/>
      <w:numFmt w:val="lowerRoman"/>
      <w:lvlText w:val="%3."/>
      <w:lvlJc w:val="left"/>
      <w:pPr>
        <w:tabs>
          <w:tab w:val="num" w:pos="7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70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70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7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708"/>
        </w:tabs>
        <w:ind w:left="6828" w:hanging="180"/>
      </w:pPr>
    </w:lvl>
  </w:abstractNum>
  <w:abstractNum w:abstractNumId="33">
    <w:nsid w:val="62511509"/>
    <w:multiLevelType w:val="hybridMultilevel"/>
    <w:tmpl w:val="69463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CFE0C39"/>
    <w:multiLevelType w:val="multilevel"/>
    <w:tmpl w:val="2C448E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1C7E74"/>
    <w:multiLevelType w:val="hybridMultilevel"/>
    <w:tmpl w:val="E51C0D56"/>
    <w:lvl w:ilvl="0" w:tplc="65A85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B169D7"/>
    <w:multiLevelType w:val="hybridMultilevel"/>
    <w:tmpl w:val="6F3E3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A35F3"/>
    <w:multiLevelType w:val="hybridMultilevel"/>
    <w:tmpl w:val="E51C0D56"/>
    <w:lvl w:ilvl="0" w:tplc="65A85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7"/>
  </w:num>
  <w:num w:numId="4">
    <w:abstractNumId w:val="5"/>
  </w:num>
  <w:num w:numId="5">
    <w:abstractNumId w:val="1"/>
  </w:num>
  <w:num w:numId="6">
    <w:abstractNumId w:val="30"/>
  </w:num>
  <w:num w:numId="7">
    <w:abstractNumId w:val="34"/>
  </w:num>
  <w:num w:numId="8">
    <w:abstractNumId w:val="8"/>
  </w:num>
  <w:num w:numId="9">
    <w:abstractNumId w:val="7"/>
  </w:num>
  <w:num w:numId="10">
    <w:abstractNumId w:val="9"/>
  </w:num>
  <w:num w:numId="11">
    <w:abstractNumId w:val="18"/>
  </w:num>
  <w:num w:numId="12">
    <w:abstractNumId w:val="19"/>
  </w:num>
  <w:num w:numId="13">
    <w:abstractNumId w:val="28"/>
  </w:num>
  <w:num w:numId="14">
    <w:abstractNumId w:val="16"/>
  </w:num>
  <w:num w:numId="15">
    <w:abstractNumId w:val="4"/>
  </w:num>
  <w:num w:numId="16">
    <w:abstractNumId w:val="21"/>
  </w:num>
  <w:num w:numId="17">
    <w:abstractNumId w:val="17"/>
  </w:num>
  <w:num w:numId="18">
    <w:abstractNumId w:val="6"/>
  </w:num>
  <w:num w:numId="19">
    <w:abstractNumId w:val="31"/>
  </w:num>
  <w:num w:numId="20">
    <w:abstractNumId w:val="36"/>
  </w:num>
  <w:num w:numId="21">
    <w:abstractNumId w:val="0"/>
  </w:num>
  <w:num w:numId="22">
    <w:abstractNumId w:val="13"/>
  </w:num>
  <w:num w:numId="23">
    <w:abstractNumId w:val="14"/>
  </w:num>
  <w:num w:numId="24">
    <w:abstractNumId w:val="20"/>
  </w:num>
  <w:num w:numId="25">
    <w:abstractNumId w:val="29"/>
  </w:num>
  <w:num w:numId="26">
    <w:abstractNumId w:val="26"/>
  </w:num>
  <w:num w:numId="27">
    <w:abstractNumId w:val="2"/>
  </w:num>
  <w:num w:numId="28">
    <w:abstractNumId w:val="33"/>
  </w:num>
  <w:num w:numId="29">
    <w:abstractNumId w:val="35"/>
  </w:num>
  <w:num w:numId="30">
    <w:abstractNumId w:val="11"/>
  </w:num>
  <w:num w:numId="31">
    <w:abstractNumId w:val="23"/>
  </w:num>
  <w:num w:numId="32">
    <w:abstractNumId w:val="15"/>
  </w:num>
  <w:num w:numId="33">
    <w:abstractNumId w:val="10"/>
  </w:num>
  <w:num w:numId="34">
    <w:abstractNumId w:val="37"/>
  </w:num>
  <w:num w:numId="35">
    <w:abstractNumId w:val="22"/>
  </w:num>
  <w:num w:numId="36">
    <w:abstractNumId w:val="3"/>
  </w:num>
  <w:num w:numId="37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E6761"/>
    <w:rsid w:val="00014AC1"/>
    <w:rsid w:val="000167CD"/>
    <w:rsid w:val="000203DE"/>
    <w:rsid w:val="00032475"/>
    <w:rsid w:val="00074AE4"/>
    <w:rsid w:val="00076FDC"/>
    <w:rsid w:val="00093342"/>
    <w:rsid w:val="000B63EA"/>
    <w:rsid w:val="000B66AB"/>
    <w:rsid w:val="000C3513"/>
    <w:rsid w:val="000F1462"/>
    <w:rsid w:val="000F167E"/>
    <w:rsid w:val="00102012"/>
    <w:rsid w:val="00105857"/>
    <w:rsid w:val="00105DB9"/>
    <w:rsid w:val="00122094"/>
    <w:rsid w:val="00124F22"/>
    <w:rsid w:val="00125838"/>
    <w:rsid w:val="00130BF5"/>
    <w:rsid w:val="001323B2"/>
    <w:rsid w:val="00134AE4"/>
    <w:rsid w:val="0013690B"/>
    <w:rsid w:val="00136C4B"/>
    <w:rsid w:val="00152505"/>
    <w:rsid w:val="00157C53"/>
    <w:rsid w:val="0016193F"/>
    <w:rsid w:val="00162D60"/>
    <w:rsid w:val="00194804"/>
    <w:rsid w:val="001950CC"/>
    <w:rsid w:val="0019788A"/>
    <w:rsid w:val="001A0DC6"/>
    <w:rsid w:val="001A7C23"/>
    <w:rsid w:val="001B7E57"/>
    <w:rsid w:val="001D19DA"/>
    <w:rsid w:val="001E0CE9"/>
    <w:rsid w:val="001F1FB1"/>
    <w:rsid w:val="001F3779"/>
    <w:rsid w:val="00207D05"/>
    <w:rsid w:val="00211D54"/>
    <w:rsid w:val="00212653"/>
    <w:rsid w:val="002154F8"/>
    <w:rsid w:val="0024074E"/>
    <w:rsid w:val="00244384"/>
    <w:rsid w:val="00247CAF"/>
    <w:rsid w:val="002557F7"/>
    <w:rsid w:val="002557F8"/>
    <w:rsid w:val="0027030A"/>
    <w:rsid w:val="00284DA1"/>
    <w:rsid w:val="00290813"/>
    <w:rsid w:val="0029721B"/>
    <w:rsid w:val="002B18E6"/>
    <w:rsid w:val="002B20BA"/>
    <w:rsid w:val="002B2144"/>
    <w:rsid w:val="002B6A76"/>
    <w:rsid w:val="002D036F"/>
    <w:rsid w:val="002D27C4"/>
    <w:rsid w:val="002D47FB"/>
    <w:rsid w:val="002F3B8F"/>
    <w:rsid w:val="00315CBE"/>
    <w:rsid w:val="0031662A"/>
    <w:rsid w:val="003335F0"/>
    <w:rsid w:val="00345B9B"/>
    <w:rsid w:val="00350621"/>
    <w:rsid w:val="00354B76"/>
    <w:rsid w:val="003550C2"/>
    <w:rsid w:val="00366CFA"/>
    <w:rsid w:val="003754EC"/>
    <w:rsid w:val="00375A2D"/>
    <w:rsid w:val="003760FE"/>
    <w:rsid w:val="003779B9"/>
    <w:rsid w:val="00393234"/>
    <w:rsid w:val="003B6007"/>
    <w:rsid w:val="003E180A"/>
    <w:rsid w:val="00412C36"/>
    <w:rsid w:val="0045693E"/>
    <w:rsid w:val="004623B3"/>
    <w:rsid w:val="0046349D"/>
    <w:rsid w:val="004634B0"/>
    <w:rsid w:val="00466D96"/>
    <w:rsid w:val="00492342"/>
    <w:rsid w:val="004A0B67"/>
    <w:rsid w:val="004A3DEA"/>
    <w:rsid w:val="004A44F5"/>
    <w:rsid w:val="004B539A"/>
    <w:rsid w:val="004C14A4"/>
    <w:rsid w:val="004C45CD"/>
    <w:rsid w:val="004E0272"/>
    <w:rsid w:val="004F0FF7"/>
    <w:rsid w:val="00502E63"/>
    <w:rsid w:val="0052707F"/>
    <w:rsid w:val="005273FF"/>
    <w:rsid w:val="00530A82"/>
    <w:rsid w:val="00546C67"/>
    <w:rsid w:val="00562879"/>
    <w:rsid w:val="00565BE6"/>
    <w:rsid w:val="0057009E"/>
    <w:rsid w:val="00572E8B"/>
    <w:rsid w:val="00572FB6"/>
    <w:rsid w:val="005743A8"/>
    <w:rsid w:val="00576758"/>
    <w:rsid w:val="00584D03"/>
    <w:rsid w:val="005A6A53"/>
    <w:rsid w:val="005A6D16"/>
    <w:rsid w:val="005F7DEC"/>
    <w:rsid w:val="0060287A"/>
    <w:rsid w:val="006074AD"/>
    <w:rsid w:val="00610F5A"/>
    <w:rsid w:val="00611776"/>
    <w:rsid w:val="0061267A"/>
    <w:rsid w:val="0061732B"/>
    <w:rsid w:val="00620E59"/>
    <w:rsid w:val="00634965"/>
    <w:rsid w:val="0064072D"/>
    <w:rsid w:val="00653AF8"/>
    <w:rsid w:val="0066078C"/>
    <w:rsid w:val="00675C6E"/>
    <w:rsid w:val="0068578D"/>
    <w:rsid w:val="00694B69"/>
    <w:rsid w:val="006B0B87"/>
    <w:rsid w:val="006B4A3D"/>
    <w:rsid w:val="006C30A0"/>
    <w:rsid w:val="006C7254"/>
    <w:rsid w:val="006E202F"/>
    <w:rsid w:val="006E4BD6"/>
    <w:rsid w:val="006F073E"/>
    <w:rsid w:val="0071266E"/>
    <w:rsid w:val="00730BF9"/>
    <w:rsid w:val="007342E2"/>
    <w:rsid w:val="00744AEE"/>
    <w:rsid w:val="00746988"/>
    <w:rsid w:val="00747420"/>
    <w:rsid w:val="00754847"/>
    <w:rsid w:val="00770A7A"/>
    <w:rsid w:val="007763A8"/>
    <w:rsid w:val="00777F8F"/>
    <w:rsid w:val="0079400B"/>
    <w:rsid w:val="007D21EE"/>
    <w:rsid w:val="007D2A2D"/>
    <w:rsid w:val="007D365F"/>
    <w:rsid w:val="007E29D0"/>
    <w:rsid w:val="007E4C2D"/>
    <w:rsid w:val="0080245E"/>
    <w:rsid w:val="008146E6"/>
    <w:rsid w:val="00820436"/>
    <w:rsid w:val="0082749B"/>
    <w:rsid w:val="008320A5"/>
    <w:rsid w:val="0083573E"/>
    <w:rsid w:val="00852BBE"/>
    <w:rsid w:val="00857833"/>
    <w:rsid w:val="008719F4"/>
    <w:rsid w:val="00874080"/>
    <w:rsid w:val="00893B03"/>
    <w:rsid w:val="008A34BF"/>
    <w:rsid w:val="008A485C"/>
    <w:rsid w:val="008A558D"/>
    <w:rsid w:val="008B065D"/>
    <w:rsid w:val="008B2169"/>
    <w:rsid w:val="008B2249"/>
    <w:rsid w:val="008D4173"/>
    <w:rsid w:val="008D6EBE"/>
    <w:rsid w:val="008F7264"/>
    <w:rsid w:val="008F789D"/>
    <w:rsid w:val="00906E6F"/>
    <w:rsid w:val="00910974"/>
    <w:rsid w:val="00923E2A"/>
    <w:rsid w:val="0095376B"/>
    <w:rsid w:val="00962B73"/>
    <w:rsid w:val="0096704C"/>
    <w:rsid w:val="009A544E"/>
    <w:rsid w:val="009C00C2"/>
    <w:rsid w:val="009D628A"/>
    <w:rsid w:val="009E387B"/>
    <w:rsid w:val="009F2EA5"/>
    <w:rsid w:val="00A03715"/>
    <w:rsid w:val="00A05012"/>
    <w:rsid w:val="00A1201E"/>
    <w:rsid w:val="00A1283B"/>
    <w:rsid w:val="00A214CE"/>
    <w:rsid w:val="00A23B5F"/>
    <w:rsid w:val="00A338F4"/>
    <w:rsid w:val="00A407BA"/>
    <w:rsid w:val="00A56BAA"/>
    <w:rsid w:val="00A630A8"/>
    <w:rsid w:val="00A666EB"/>
    <w:rsid w:val="00A739A2"/>
    <w:rsid w:val="00A81437"/>
    <w:rsid w:val="00A870D3"/>
    <w:rsid w:val="00A91D29"/>
    <w:rsid w:val="00AB094E"/>
    <w:rsid w:val="00AB5941"/>
    <w:rsid w:val="00AB729B"/>
    <w:rsid w:val="00AE0C11"/>
    <w:rsid w:val="00AF120A"/>
    <w:rsid w:val="00AF7C1D"/>
    <w:rsid w:val="00B307EF"/>
    <w:rsid w:val="00B322E7"/>
    <w:rsid w:val="00B41A89"/>
    <w:rsid w:val="00B42A4D"/>
    <w:rsid w:val="00B52D3A"/>
    <w:rsid w:val="00B53C66"/>
    <w:rsid w:val="00B553EA"/>
    <w:rsid w:val="00B710BC"/>
    <w:rsid w:val="00B71731"/>
    <w:rsid w:val="00B95A65"/>
    <w:rsid w:val="00BA1AC5"/>
    <w:rsid w:val="00BA2CF1"/>
    <w:rsid w:val="00BB06A2"/>
    <w:rsid w:val="00BB0B50"/>
    <w:rsid w:val="00BE544F"/>
    <w:rsid w:val="00BF0537"/>
    <w:rsid w:val="00BF3770"/>
    <w:rsid w:val="00C40B6B"/>
    <w:rsid w:val="00C44EAA"/>
    <w:rsid w:val="00C4627E"/>
    <w:rsid w:val="00C513F7"/>
    <w:rsid w:val="00C670D0"/>
    <w:rsid w:val="00C67CCD"/>
    <w:rsid w:val="00C71819"/>
    <w:rsid w:val="00C92BC2"/>
    <w:rsid w:val="00C97D41"/>
    <w:rsid w:val="00CA256C"/>
    <w:rsid w:val="00CA35D6"/>
    <w:rsid w:val="00CC5D08"/>
    <w:rsid w:val="00CD69C5"/>
    <w:rsid w:val="00D053BB"/>
    <w:rsid w:val="00D05A6D"/>
    <w:rsid w:val="00D23105"/>
    <w:rsid w:val="00D64A76"/>
    <w:rsid w:val="00D67768"/>
    <w:rsid w:val="00D71BE8"/>
    <w:rsid w:val="00D73A35"/>
    <w:rsid w:val="00D83513"/>
    <w:rsid w:val="00DA481B"/>
    <w:rsid w:val="00DB341A"/>
    <w:rsid w:val="00DC6913"/>
    <w:rsid w:val="00DD3F30"/>
    <w:rsid w:val="00DD7972"/>
    <w:rsid w:val="00DF31B5"/>
    <w:rsid w:val="00DF4166"/>
    <w:rsid w:val="00E11658"/>
    <w:rsid w:val="00E13B5F"/>
    <w:rsid w:val="00E17711"/>
    <w:rsid w:val="00E22C30"/>
    <w:rsid w:val="00E369EC"/>
    <w:rsid w:val="00E372BC"/>
    <w:rsid w:val="00E45D10"/>
    <w:rsid w:val="00E53A18"/>
    <w:rsid w:val="00E53A6B"/>
    <w:rsid w:val="00E70EA8"/>
    <w:rsid w:val="00E76F67"/>
    <w:rsid w:val="00E8566D"/>
    <w:rsid w:val="00E96E93"/>
    <w:rsid w:val="00EA74A5"/>
    <w:rsid w:val="00ED2936"/>
    <w:rsid w:val="00EE2F10"/>
    <w:rsid w:val="00F030EB"/>
    <w:rsid w:val="00F17F0B"/>
    <w:rsid w:val="00F33F2A"/>
    <w:rsid w:val="00F5281C"/>
    <w:rsid w:val="00F5639B"/>
    <w:rsid w:val="00F646FD"/>
    <w:rsid w:val="00F73517"/>
    <w:rsid w:val="00F87D5F"/>
    <w:rsid w:val="00F87F4D"/>
    <w:rsid w:val="00FA3ACB"/>
    <w:rsid w:val="00FB15E8"/>
    <w:rsid w:val="00FB1DAB"/>
    <w:rsid w:val="00FB574F"/>
    <w:rsid w:val="00FD7269"/>
    <w:rsid w:val="00FE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1" w:qFormat="1"/>
    <w:lsdException w:name="heading 5" w:uiPriority="1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CE9"/>
  </w:style>
  <w:style w:type="paragraph" w:styleId="Nagwek1">
    <w:name w:val="heading 1"/>
    <w:basedOn w:val="Normalny"/>
    <w:next w:val="Normalny"/>
    <w:link w:val="Nagwek1Znak"/>
    <w:uiPriority w:val="9"/>
    <w:qFormat/>
    <w:rsid w:val="007940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79400B"/>
    <w:pPr>
      <w:numPr>
        <w:numId w:val="1"/>
      </w:numPr>
      <w:spacing w:after="120" w:line="312" w:lineRule="auto"/>
      <w:outlineLvl w:val="1"/>
    </w:pPr>
    <w:rPr>
      <w:rFonts w:ascii="Source Sans Pro SemiBold" w:hAnsi="Source Sans Pro SemiBold" w:cstheme="majorHAnsi"/>
      <w:color w:val="F15A22"/>
      <w:spacing w:val="14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79400B"/>
    <w:pPr>
      <w:numPr>
        <w:ilvl w:val="1"/>
      </w:numPr>
      <w:outlineLvl w:val="2"/>
    </w:pPr>
    <w:rPr>
      <w:sz w:val="28"/>
    </w:rPr>
  </w:style>
  <w:style w:type="paragraph" w:styleId="Nagwek4">
    <w:name w:val="heading 4"/>
    <w:basedOn w:val="Nagwek3"/>
    <w:next w:val="Normalny"/>
    <w:link w:val="Nagwek4Znak"/>
    <w:uiPriority w:val="11"/>
    <w:unhideWhenUsed/>
    <w:qFormat/>
    <w:rsid w:val="0079400B"/>
    <w:pPr>
      <w:numPr>
        <w:ilvl w:val="2"/>
      </w:numPr>
      <w:outlineLvl w:val="3"/>
    </w:pPr>
  </w:style>
  <w:style w:type="paragraph" w:styleId="Nagwek5">
    <w:name w:val="heading 5"/>
    <w:basedOn w:val="Normalny"/>
    <w:next w:val="Normalny"/>
    <w:link w:val="Nagwek5Znak"/>
    <w:uiPriority w:val="11"/>
    <w:unhideWhenUsed/>
    <w:qFormat/>
    <w:rsid w:val="0079400B"/>
    <w:pPr>
      <w:keepNext/>
      <w:keepLines/>
      <w:numPr>
        <w:ilvl w:val="3"/>
        <w:numId w:val="1"/>
      </w:numPr>
      <w:spacing w:before="120" w:after="0" w:line="312" w:lineRule="auto"/>
      <w:outlineLvl w:val="4"/>
    </w:pPr>
    <w:rPr>
      <w:rFonts w:asciiTheme="majorHAnsi" w:eastAsiaTheme="majorEastAsia" w:hAnsiTheme="majorHAnsi" w:cstheme="majorBidi"/>
      <w:color w:val="F15A22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400B"/>
    <w:rPr>
      <w:rFonts w:ascii="Source Sans Pro SemiBold" w:eastAsiaTheme="majorEastAsia" w:hAnsi="Source Sans Pro SemiBold" w:cstheme="majorHAnsi"/>
      <w:color w:val="F15A22"/>
      <w:spacing w:val="14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9400B"/>
    <w:rPr>
      <w:rFonts w:ascii="Source Sans Pro SemiBold" w:eastAsiaTheme="majorEastAsia" w:hAnsi="Source Sans Pro SemiBold" w:cstheme="majorHAnsi"/>
      <w:color w:val="F15A22"/>
      <w:spacing w:val="14"/>
      <w:sz w:val="28"/>
      <w:szCs w:val="32"/>
    </w:rPr>
  </w:style>
  <w:style w:type="character" w:customStyle="1" w:styleId="Nagwek4Znak">
    <w:name w:val="Nagłówek 4 Znak"/>
    <w:basedOn w:val="Domylnaczcionkaakapitu"/>
    <w:link w:val="Nagwek4"/>
    <w:uiPriority w:val="11"/>
    <w:rsid w:val="0079400B"/>
    <w:rPr>
      <w:rFonts w:ascii="Source Sans Pro SemiBold" w:eastAsiaTheme="majorEastAsia" w:hAnsi="Source Sans Pro SemiBold" w:cstheme="majorHAnsi"/>
      <w:color w:val="F15A22"/>
      <w:spacing w:val="14"/>
      <w:sz w:val="28"/>
      <w:szCs w:val="32"/>
    </w:rPr>
  </w:style>
  <w:style w:type="character" w:customStyle="1" w:styleId="Nagwek5Znak">
    <w:name w:val="Nagłówek 5 Znak"/>
    <w:basedOn w:val="Domylnaczcionkaakapitu"/>
    <w:link w:val="Nagwek5"/>
    <w:uiPriority w:val="11"/>
    <w:rsid w:val="0079400B"/>
    <w:rPr>
      <w:rFonts w:asciiTheme="majorHAnsi" w:eastAsiaTheme="majorEastAsia" w:hAnsiTheme="majorHAnsi" w:cstheme="majorBidi"/>
      <w:color w:val="F15A22"/>
      <w:sz w:val="26"/>
      <w:szCs w:val="24"/>
    </w:rPr>
  </w:style>
  <w:style w:type="paragraph" w:customStyle="1" w:styleId="Listapktnum">
    <w:name w:val="Lista pkt./num."/>
    <w:basedOn w:val="Normalny"/>
    <w:link w:val="ListapktnumZnak"/>
    <w:uiPriority w:val="1"/>
    <w:qFormat/>
    <w:rsid w:val="0079400B"/>
    <w:pPr>
      <w:suppressAutoHyphens/>
      <w:spacing w:before="120" w:after="120" w:line="312" w:lineRule="auto"/>
      <w:contextualSpacing/>
      <w:jc w:val="both"/>
    </w:pPr>
    <w:rPr>
      <w:sz w:val="24"/>
      <w:szCs w:val="24"/>
    </w:rPr>
  </w:style>
  <w:style w:type="character" w:customStyle="1" w:styleId="ListapktnumZnak">
    <w:name w:val="Lista pkt./num. Znak"/>
    <w:basedOn w:val="Domylnaczcionkaakapitu"/>
    <w:link w:val="Listapktnum"/>
    <w:uiPriority w:val="1"/>
    <w:rsid w:val="0079400B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7940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400B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400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79400B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40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9400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940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odytext7Exact">
    <w:name w:val="Body text (7) Exact"/>
    <w:basedOn w:val="Domylnaczcionkaakapitu"/>
    <w:link w:val="Bodytext7"/>
    <w:rsid w:val="00E22C30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E22C30"/>
    <w:rPr>
      <w:rFonts w:ascii="Calibri" w:eastAsia="Calibri" w:hAnsi="Calibri" w:cs="Calibri"/>
      <w:shd w:val="clear" w:color="auto" w:fill="FFFFFF"/>
    </w:rPr>
  </w:style>
  <w:style w:type="character" w:customStyle="1" w:styleId="Headerorfooter">
    <w:name w:val="Header or footer_"/>
    <w:basedOn w:val="Domylnaczcionkaakapitu"/>
    <w:rsid w:val="00E22C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E22C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sid w:val="00E22C3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3Spacing2pt">
    <w:name w:val="Body text (3) + Spacing 2 pt"/>
    <w:basedOn w:val="Bodytext3"/>
    <w:rsid w:val="00E22C30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E22C30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E22C30"/>
    <w:rPr>
      <w:rFonts w:ascii="Calibri" w:eastAsia="Calibri" w:hAnsi="Calibri" w:cs="Calibri"/>
      <w:shd w:val="clear" w:color="auto" w:fill="FFFFFF"/>
    </w:rPr>
  </w:style>
  <w:style w:type="character" w:customStyle="1" w:styleId="Bodytext4TrebuchetMS115pt">
    <w:name w:val="Body text (4) + Trebuchet MS;11.5 pt"/>
    <w:basedOn w:val="Bodytext4"/>
    <w:rsid w:val="00E22C30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E22C30"/>
    <w:rPr>
      <w:rFonts w:ascii="Calibri" w:eastAsia="Calibri" w:hAnsi="Calibri" w:cs="Calibri"/>
      <w:spacing w:val="20"/>
      <w:sz w:val="24"/>
      <w:szCs w:val="24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E22C30"/>
    <w:rPr>
      <w:rFonts w:ascii="Calibri" w:eastAsia="Calibri" w:hAnsi="Calibri" w:cs="Calibri"/>
      <w:spacing w:val="20"/>
      <w:sz w:val="24"/>
      <w:szCs w:val="24"/>
      <w:shd w:val="clear" w:color="auto" w:fill="FFFFFF"/>
    </w:rPr>
  </w:style>
  <w:style w:type="character" w:customStyle="1" w:styleId="Bodytext8">
    <w:name w:val="Body text (8)_"/>
    <w:basedOn w:val="Domylnaczcionkaakapitu"/>
    <w:rsid w:val="00E22C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E22C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TimesNewRoman105ptBoldSpacing2pt">
    <w:name w:val="Body text (2) + Times New Roman;10.5 pt;Bold;Spacing 2 pt"/>
    <w:basedOn w:val="Bodytext2"/>
    <w:rsid w:val="00E22C30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212pt">
    <w:name w:val="Body text (2) + 12 pt"/>
    <w:basedOn w:val="Bodytext2"/>
    <w:rsid w:val="00E22C30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"/>
    <w:rsid w:val="00E22C30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sid w:val="00E22C3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erorfooter105pt">
    <w:name w:val="Header or footer + 10.5 pt"/>
    <w:basedOn w:val="Headerorfooter"/>
    <w:rsid w:val="00E22C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Bodytext7">
    <w:name w:val="Body text (7)"/>
    <w:basedOn w:val="Normalny"/>
    <w:link w:val="Bodytext7Exact"/>
    <w:rsid w:val="00E22C30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Bodytext20">
    <w:name w:val="Body text (2)"/>
    <w:basedOn w:val="Normalny"/>
    <w:link w:val="Bodytext2"/>
    <w:rsid w:val="00E22C30"/>
    <w:pPr>
      <w:widowControl w:val="0"/>
      <w:shd w:val="clear" w:color="auto" w:fill="FFFFFF"/>
      <w:spacing w:after="0" w:line="293" w:lineRule="exact"/>
      <w:ind w:hanging="580"/>
      <w:jc w:val="both"/>
    </w:pPr>
    <w:rPr>
      <w:rFonts w:ascii="Calibri" w:eastAsia="Calibri" w:hAnsi="Calibri" w:cs="Calibri"/>
    </w:rPr>
  </w:style>
  <w:style w:type="paragraph" w:customStyle="1" w:styleId="Bodytext30">
    <w:name w:val="Body text (3)"/>
    <w:basedOn w:val="Normalny"/>
    <w:link w:val="Bodytext3"/>
    <w:rsid w:val="00E22C30"/>
    <w:pPr>
      <w:widowControl w:val="0"/>
      <w:shd w:val="clear" w:color="auto" w:fill="FFFFFF"/>
      <w:spacing w:before="1260" w:after="18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ing10">
    <w:name w:val="Heading #1"/>
    <w:basedOn w:val="Normalny"/>
    <w:link w:val="Heading1"/>
    <w:rsid w:val="00E22C30"/>
    <w:pPr>
      <w:widowControl w:val="0"/>
      <w:shd w:val="clear" w:color="auto" w:fill="FFFFFF"/>
      <w:spacing w:before="180" w:after="600" w:line="0" w:lineRule="atLeast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Bodytext40">
    <w:name w:val="Body text (4)"/>
    <w:basedOn w:val="Normalny"/>
    <w:link w:val="Bodytext4"/>
    <w:rsid w:val="00E22C30"/>
    <w:pPr>
      <w:widowControl w:val="0"/>
      <w:shd w:val="clear" w:color="auto" w:fill="FFFFFF"/>
      <w:spacing w:before="360" w:after="180" w:line="0" w:lineRule="atLeast"/>
      <w:jc w:val="center"/>
    </w:pPr>
    <w:rPr>
      <w:rFonts w:ascii="Calibri" w:eastAsia="Calibri" w:hAnsi="Calibri" w:cs="Calibri"/>
    </w:rPr>
  </w:style>
  <w:style w:type="paragraph" w:customStyle="1" w:styleId="Bodytext50">
    <w:name w:val="Body text (5)"/>
    <w:basedOn w:val="Normalny"/>
    <w:link w:val="Bodytext5"/>
    <w:rsid w:val="00E22C30"/>
    <w:pPr>
      <w:widowControl w:val="0"/>
      <w:shd w:val="clear" w:color="auto" w:fill="FFFFFF"/>
      <w:spacing w:before="540" w:after="180" w:line="0" w:lineRule="atLeast"/>
    </w:pPr>
    <w:rPr>
      <w:rFonts w:ascii="Calibri" w:eastAsia="Calibri" w:hAnsi="Calibri" w:cs="Calibri"/>
      <w:spacing w:val="20"/>
      <w:sz w:val="24"/>
      <w:szCs w:val="24"/>
    </w:rPr>
  </w:style>
  <w:style w:type="paragraph" w:customStyle="1" w:styleId="Bodytext60">
    <w:name w:val="Body text (6)"/>
    <w:basedOn w:val="Normalny"/>
    <w:link w:val="Bodytext6"/>
    <w:rsid w:val="00E22C30"/>
    <w:pPr>
      <w:widowControl w:val="0"/>
      <w:shd w:val="clear" w:color="auto" w:fill="FFFFFF"/>
      <w:spacing w:before="420" w:after="180" w:line="0" w:lineRule="atLeast"/>
      <w:jc w:val="center"/>
    </w:pPr>
    <w:rPr>
      <w:rFonts w:ascii="Calibri" w:eastAsia="Calibri" w:hAnsi="Calibri" w:cs="Calibri"/>
      <w:spacing w:val="20"/>
      <w:sz w:val="24"/>
      <w:szCs w:val="24"/>
    </w:rPr>
  </w:style>
  <w:style w:type="paragraph" w:customStyle="1" w:styleId="Bodytext90">
    <w:name w:val="Body text (9)"/>
    <w:basedOn w:val="Normalny"/>
    <w:link w:val="Bodytext9"/>
    <w:rsid w:val="00E22C30"/>
    <w:pPr>
      <w:widowControl w:val="0"/>
      <w:shd w:val="clear" w:color="auto" w:fill="FFFFFF"/>
      <w:spacing w:after="7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PreformattedText">
    <w:name w:val="Preformatted Text"/>
    <w:basedOn w:val="Normalny"/>
    <w:qFormat/>
    <w:rsid w:val="008B2249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95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A65"/>
  </w:style>
  <w:style w:type="paragraph" w:styleId="Stopka">
    <w:name w:val="footer"/>
    <w:basedOn w:val="Normalny"/>
    <w:link w:val="StopkaZnak"/>
    <w:uiPriority w:val="99"/>
    <w:unhideWhenUsed/>
    <w:rsid w:val="00B95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A65"/>
  </w:style>
  <w:style w:type="paragraph" w:styleId="Akapitzlist">
    <w:name w:val="List Paragraph"/>
    <w:basedOn w:val="Normalny"/>
    <w:uiPriority w:val="34"/>
    <w:qFormat/>
    <w:rsid w:val="007D365F"/>
    <w:pPr>
      <w:ind w:left="720"/>
      <w:contextualSpacing/>
    </w:pPr>
  </w:style>
  <w:style w:type="table" w:styleId="Tabela-Siatka">
    <w:name w:val="Table Grid"/>
    <w:basedOn w:val="Standardowy"/>
    <w:uiPriority w:val="39"/>
    <w:rsid w:val="00F17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67E"/>
    <w:pPr>
      <w:spacing w:after="160"/>
      <w:ind w:firstLine="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6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67E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omylnaczcionkaakapitu"/>
    <w:uiPriority w:val="99"/>
    <w:unhideWhenUsed/>
    <w:rsid w:val="008B2169"/>
    <w:rPr>
      <w:color w:val="2B579A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2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8937C5A4915447B36CF3F0F0E28B0B" ma:contentTypeVersion="4" ma:contentTypeDescription="Utwórz nowy dokument." ma:contentTypeScope="" ma:versionID="87793b2c77528cde4f6d86efe28ead84">
  <xsd:schema xmlns:xsd="http://www.w3.org/2001/XMLSchema" xmlns:xs="http://www.w3.org/2001/XMLSchema" xmlns:p="http://schemas.microsoft.com/office/2006/metadata/properties" xmlns:ns2="208c76dd-93a8-4b90-8415-ecb35eea06a1" targetNamespace="http://schemas.microsoft.com/office/2006/metadata/properties" ma:root="true" ma:fieldsID="c5b731b3fa458967e64e9c29a4d21959" ns2:_="">
    <xsd:import namespace="208c76dd-93a8-4b90-8415-ecb35eea0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c76dd-93a8-4b90-8415-ecb35eea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A4B3A-46C4-49BE-826D-EDDDD738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41BE3-1CB3-4995-83F0-6A06862EC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c76dd-93a8-4b90-8415-ecb35eea0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480D81-C30B-47A5-9357-20E53DFD9A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EA3AF3-DEA6-4B29-B898-F151C41E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5308</Words>
  <Characters>31850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Dominiak</dc:creator>
  <cp:lastModifiedBy>PEC Sandomierz</cp:lastModifiedBy>
  <cp:revision>26</cp:revision>
  <dcterms:created xsi:type="dcterms:W3CDTF">2021-02-18T13:40:00Z</dcterms:created>
  <dcterms:modified xsi:type="dcterms:W3CDTF">2021-03-24T09:18:00Z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0x010100128937C5A4915447B36CF3F0F0E28B0B</vt:lpwstr>
  </property>
</Properties>
</file>